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22289" w14:textId="50FDE272" w:rsidR="00074B15" w:rsidRDefault="006847A7" w:rsidP="000D317E">
      <w:pPr>
        <w:pStyle w:val="L1HeaderQT"/>
        <w:numPr>
          <w:ilvl w:val="0"/>
          <w:numId w:val="0"/>
        </w:numPr>
        <w:ind w:left="624" w:hanging="624"/>
      </w:pPr>
      <w:r>
        <w:t>What is governance?</w:t>
      </w:r>
    </w:p>
    <w:p w14:paraId="36E513BE" w14:textId="09ABEE4F" w:rsidR="006847A7" w:rsidRDefault="006847A7" w:rsidP="000D317E">
      <w:pPr>
        <w:pStyle w:val="BodyQT"/>
      </w:pPr>
      <w:r>
        <w:t>Governance is the formal process of how an organisation does things – how it is controlled and how it operates.</w:t>
      </w:r>
    </w:p>
    <w:p w14:paraId="0B7F963D" w14:textId="20E2E4C3" w:rsidR="006847A7" w:rsidRDefault="006847A7" w:rsidP="000D317E">
      <w:pPr>
        <w:pStyle w:val="L1HeaderQT"/>
        <w:numPr>
          <w:ilvl w:val="0"/>
          <w:numId w:val="0"/>
        </w:numPr>
        <w:ind w:left="624" w:hanging="624"/>
      </w:pPr>
      <w:r>
        <w:t>Why is governance important?</w:t>
      </w:r>
    </w:p>
    <w:p w14:paraId="3B6ED1A0" w14:textId="02C66233" w:rsidR="006847A7" w:rsidRDefault="006847A7" w:rsidP="00916FA5">
      <w:pPr>
        <w:pStyle w:val="BodyQT"/>
      </w:pPr>
      <w:r>
        <w:t xml:space="preserve">Good governance helps the organisation lay a solid foundation on how it is </w:t>
      </w:r>
      <w:r w:rsidR="00FF267A">
        <w:t xml:space="preserve">run </w:t>
      </w:r>
      <w:r>
        <w:t xml:space="preserve">so that it can effectively communicate its vision (goals) and mission </w:t>
      </w:r>
      <w:r w:rsidR="00916FA5">
        <w:t>(why it exists) to its members and the community.</w:t>
      </w:r>
      <w:r w:rsidR="00FF267A">
        <w:t xml:space="preserve"> Effective governance is also important to demonstrate accountability and </w:t>
      </w:r>
      <w:r w:rsidR="00173EA0">
        <w:t xml:space="preserve">to </w:t>
      </w:r>
      <w:r w:rsidR="00FF267A">
        <w:t>ensure that the organisation acts responsibly.  Charities are encouraged to check with the Australian Charities and Not-for-profits Commission as they</w:t>
      </w:r>
      <w:r w:rsidR="00FF267A" w:rsidRPr="00FF267A">
        <w:t xml:space="preserve"> </w:t>
      </w:r>
      <w:r w:rsidR="00FF267A">
        <w:t xml:space="preserve">have </w:t>
      </w:r>
      <w:proofErr w:type="gramStart"/>
      <w:r w:rsidR="00FF267A">
        <w:t xml:space="preserve">particular </w:t>
      </w:r>
      <w:r w:rsidR="00173EA0">
        <w:t>governance</w:t>
      </w:r>
      <w:proofErr w:type="gramEnd"/>
      <w:r w:rsidR="00173EA0">
        <w:t xml:space="preserve"> standards and </w:t>
      </w:r>
      <w:r w:rsidR="00FF267A">
        <w:t>requirements</w:t>
      </w:r>
      <w:r w:rsidR="00173EA0">
        <w:t>.</w:t>
      </w:r>
    </w:p>
    <w:p w14:paraId="44D6F315" w14:textId="362B3E3B" w:rsidR="00916FA5" w:rsidRDefault="00916FA5" w:rsidP="000D317E">
      <w:pPr>
        <w:pStyle w:val="BreakoutTextQT"/>
      </w:pPr>
      <w:r>
        <w:t xml:space="preserve">Use this checklist as a guide </w:t>
      </w:r>
      <w:r w:rsidR="00173EA0">
        <w:t>to</w:t>
      </w:r>
      <w:r>
        <w:t xml:space="preserve"> understand what documents, process and practice can promote good governance.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4208"/>
        <w:gridCol w:w="1517"/>
        <w:gridCol w:w="4035"/>
      </w:tblGrid>
      <w:tr w:rsidR="000B4098" w:rsidRPr="00B630C4" w14:paraId="079C6BA6" w14:textId="6FC02AC3" w:rsidTr="007F688C">
        <w:trPr>
          <w:tblHeader/>
        </w:trPr>
        <w:tc>
          <w:tcPr>
            <w:tcW w:w="317" w:type="pct"/>
            <w:shd w:val="clear" w:color="auto" w:fill="BFBFBF" w:themeFill="background1" w:themeFillShade="BF"/>
            <w:vAlign w:val="center"/>
          </w:tcPr>
          <w:p w14:paraId="7EDB4B34" w14:textId="22F75408" w:rsidR="000B4098" w:rsidRDefault="000B4098" w:rsidP="004105C7">
            <w:pPr>
              <w:pStyle w:val="TableHeaderQT"/>
            </w:pPr>
            <w:r>
              <w:t>No.</w:t>
            </w:r>
          </w:p>
        </w:tc>
        <w:tc>
          <w:tcPr>
            <w:tcW w:w="2019" w:type="pct"/>
            <w:shd w:val="clear" w:color="auto" w:fill="BFBFBF" w:themeFill="background1" w:themeFillShade="BF"/>
            <w:vAlign w:val="center"/>
          </w:tcPr>
          <w:p w14:paraId="2B446592" w14:textId="45162D79" w:rsidR="000B4098" w:rsidRDefault="000B4098" w:rsidP="004105C7">
            <w:pPr>
              <w:pStyle w:val="TableHeaderQT"/>
            </w:pPr>
            <w:r>
              <w:t>Activity</w:t>
            </w:r>
          </w:p>
        </w:tc>
        <w:tc>
          <w:tcPr>
            <w:tcW w:w="728" w:type="pct"/>
            <w:shd w:val="clear" w:color="auto" w:fill="BFBFBF" w:themeFill="background1" w:themeFillShade="BF"/>
            <w:tcMar>
              <w:top w:w="0" w:type="dxa"/>
              <w:bottom w:w="0" w:type="dxa"/>
            </w:tcMar>
            <w:vAlign w:val="center"/>
          </w:tcPr>
          <w:p w14:paraId="7964D110" w14:textId="6871B7A5" w:rsidR="000B4098" w:rsidRPr="009E0EEF" w:rsidRDefault="0027743B" w:rsidP="0027743B">
            <w:pPr>
              <w:pStyle w:val="TableHeaderQT"/>
              <w:jc w:val="center"/>
            </w:pPr>
            <w:r>
              <w:t>Yes/No</w:t>
            </w:r>
          </w:p>
        </w:tc>
        <w:tc>
          <w:tcPr>
            <w:tcW w:w="1936" w:type="pct"/>
            <w:shd w:val="clear" w:color="auto" w:fill="BFBFBF" w:themeFill="background1" w:themeFillShade="BF"/>
            <w:vAlign w:val="center"/>
          </w:tcPr>
          <w:p w14:paraId="3A355F2B" w14:textId="03E63117" w:rsidR="000B4098" w:rsidRDefault="0027743B" w:rsidP="00AE44B0">
            <w:pPr>
              <w:pStyle w:val="TableHeaderQT"/>
            </w:pPr>
            <w:r>
              <w:t xml:space="preserve">Actions </w:t>
            </w:r>
          </w:p>
        </w:tc>
      </w:tr>
      <w:tr w:rsidR="0027743B" w:rsidRPr="00B630C4" w14:paraId="3248ECB4" w14:textId="77777777" w:rsidTr="007F688C">
        <w:trPr>
          <w:cantSplit/>
        </w:trPr>
        <w:tc>
          <w:tcPr>
            <w:tcW w:w="317" w:type="pct"/>
            <w:shd w:val="clear" w:color="auto" w:fill="auto"/>
            <w:vAlign w:val="center"/>
          </w:tcPr>
          <w:p w14:paraId="3CFFC48D" w14:textId="008D1A49" w:rsidR="0027743B" w:rsidRDefault="0027743B" w:rsidP="0027743B">
            <w:pPr>
              <w:pStyle w:val="TableHeaderQT"/>
            </w:pPr>
            <w:r>
              <w:t>1</w:t>
            </w:r>
          </w:p>
        </w:tc>
        <w:tc>
          <w:tcPr>
            <w:tcW w:w="2019" w:type="pct"/>
            <w:shd w:val="clear" w:color="auto" w:fill="auto"/>
            <w:vAlign w:val="center"/>
          </w:tcPr>
          <w:p w14:paraId="3B243D00" w14:textId="6D9F24F6" w:rsidR="0027743B" w:rsidRDefault="0027743B" w:rsidP="0027743B">
            <w:pPr>
              <w:pStyle w:val="TableBodyQT"/>
            </w:pPr>
            <w:r>
              <w:t xml:space="preserve">Does the organisation have a </w:t>
            </w:r>
            <w:r w:rsidR="009965DD">
              <w:t>c</w:t>
            </w:r>
            <w:r>
              <w:t>onstitution?</w:t>
            </w:r>
          </w:p>
        </w:tc>
        <w:tc>
          <w:tcPr>
            <w:tcW w:w="7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844F26D" w14:textId="4FCCAC76" w:rsidR="0027743B" w:rsidRPr="009E0EEF" w:rsidRDefault="00B23AE9" w:rsidP="0027743B">
            <w:pPr>
              <w:pStyle w:val="TableBodyQT"/>
            </w:pPr>
            <w:sdt>
              <w:sdtPr>
                <w:id w:val="-17234353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74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743B" w:rsidRPr="002F7FA5">
              <w:t xml:space="preserve"> Yes</w:t>
            </w:r>
            <w:r w:rsidR="0027743B">
              <w:tab/>
            </w:r>
            <w:sdt>
              <w:sdtPr>
                <w:id w:val="-20354183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74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743B">
              <w:t xml:space="preserve"> </w:t>
            </w:r>
            <w:r w:rsidR="0027743B" w:rsidRPr="002F7FA5">
              <w:t>No</w:t>
            </w:r>
            <w:r w:rsidR="0027743B">
              <w:t xml:space="preserve">  </w:t>
            </w:r>
          </w:p>
        </w:tc>
        <w:tc>
          <w:tcPr>
            <w:tcW w:w="1936" w:type="pct"/>
            <w:shd w:val="clear" w:color="auto" w:fill="auto"/>
          </w:tcPr>
          <w:p w14:paraId="0815401A" w14:textId="77777777" w:rsidR="0027743B" w:rsidRDefault="0027743B" w:rsidP="009965DD">
            <w:pPr>
              <w:pStyle w:val="TableBodyQT"/>
            </w:pPr>
          </w:p>
        </w:tc>
      </w:tr>
      <w:tr w:rsidR="0027743B" w:rsidRPr="00B630C4" w14:paraId="3ABDCD83" w14:textId="77777777" w:rsidTr="007F688C">
        <w:trPr>
          <w:cantSplit/>
        </w:trPr>
        <w:tc>
          <w:tcPr>
            <w:tcW w:w="317" w:type="pct"/>
            <w:shd w:val="clear" w:color="auto" w:fill="auto"/>
            <w:vAlign w:val="center"/>
          </w:tcPr>
          <w:p w14:paraId="45263DE8" w14:textId="4036115A" w:rsidR="0027743B" w:rsidRDefault="0027743B" w:rsidP="0027743B">
            <w:pPr>
              <w:pStyle w:val="TableHeaderQT"/>
            </w:pPr>
            <w:r>
              <w:t>2</w:t>
            </w:r>
          </w:p>
        </w:tc>
        <w:tc>
          <w:tcPr>
            <w:tcW w:w="2019" w:type="pct"/>
            <w:shd w:val="clear" w:color="auto" w:fill="auto"/>
            <w:vAlign w:val="center"/>
          </w:tcPr>
          <w:p w14:paraId="6721CF5C" w14:textId="58578A5B" w:rsidR="0027743B" w:rsidRDefault="0027743B" w:rsidP="0027743B">
            <w:pPr>
              <w:pStyle w:val="TableBodyQT"/>
            </w:pPr>
            <w:r>
              <w:t xml:space="preserve">Has </w:t>
            </w:r>
            <w:r w:rsidR="009965DD">
              <w:t xml:space="preserve">the </w:t>
            </w:r>
            <w:r>
              <w:t xml:space="preserve">constitution been reviewed in the past </w:t>
            </w:r>
            <w:r w:rsidR="00E46F56">
              <w:t>2</w:t>
            </w:r>
            <w:r>
              <w:t xml:space="preserve"> years</w:t>
            </w:r>
            <w:r w:rsidR="00173EA0">
              <w:t xml:space="preserve"> to ensure it is relevant</w:t>
            </w:r>
            <w:r>
              <w:t>?</w:t>
            </w:r>
          </w:p>
        </w:tc>
        <w:tc>
          <w:tcPr>
            <w:tcW w:w="7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71CF3B6" w14:textId="1F007B96" w:rsidR="0027743B" w:rsidRPr="009E0EEF" w:rsidRDefault="00B23AE9" w:rsidP="0027743B">
            <w:pPr>
              <w:pStyle w:val="TableBodyQT"/>
            </w:pPr>
            <w:sdt>
              <w:sdtPr>
                <w:id w:val="-2012506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74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743B" w:rsidRPr="002F7FA5">
              <w:t xml:space="preserve"> Yes</w:t>
            </w:r>
            <w:r w:rsidR="0027743B">
              <w:tab/>
            </w:r>
            <w:sdt>
              <w:sdtPr>
                <w:id w:val="-8322203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74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743B">
              <w:t xml:space="preserve"> </w:t>
            </w:r>
            <w:r w:rsidR="0027743B" w:rsidRPr="002F7FA5">
              <w:t>No</w:t>
            </w:r>
            <w:r w:rsidR="0027743B">
              <w:t xml:space="preserve">  </w:t>
            </w:r>
          </w:p>
        </w:tc>
        <w:tc>
          <w:tcPr>
            <w:tcW w:w="1936" w:type="pct"/>
            <w:shd w:val="clear" w:color="auto" w:fill="auto"/>
          </w:tcPr>
          <w:p w14:paraId="4CBE4730" w14:textId="77777777" w:rsidR="0027743B" w:rsidRDefault="0027743B" w:rsidP="009965DD">
            <w:pPr>
              <w:pStyle w:val="TableBodyQT"/>
            </w:pPr>
          </w:p>
        </w:tc>
      </w:tr>
      <w:tr w:rsidR="0027743B" w:rsidRPr="00B630C4" w14:paraId="71A9C8F7" w14:textId="77777777" w:rsidTr="007F688C">
        <w:trPr>
          <w:cantSplit/>
        </w:trPr>
        <w:tc>
          <w:tcPr>
            <w:tcW w:w="317" w:type="pct"/>
            <w:shd w:val="clear" w:color="auto" w:fill="auto"/>
            <w:vAlign w:val="center"/>
          </w:tcPr>
          <w:p w14:paraId="0339C9C1" w14:textId="75447153" w:rsidR="0027743B" w:rsidRDefault="0027743B" w:rsidP="0027743B">
            <w:pPr>
              <w:pStyle w:val="TableHeaderQT"/>
            </w:pPr>
            <w:r>
              <w:t>3</w:t>
            </w:r>
          </w:p>
        </w:tc>
        <w:tc>
          <w:tcPr>
            <w:tcW w:w="2019" w:type="pct"/>
            <w:shd w:val="clear" w:color="auto" w:fill="auto"/>
            <w:vAlign w:val="center"/>
          </w:tcPr>
          <w:p w14:paraId="5AFDB2AD" w14:textId="4E829616" w:rsidR="0027743B" w:rsidRDefault="0027743B" w:rsidP="0027743B">
            <w:pPr>
              <w:pStyle w:val="TableBodyQT"/>
            </w:pPr>
            <w:r>
              <w:t>Are committee members aware of the organisation’s constitution and/or by-laws?</w:t>
            </w:r>
          </w:p>
        </w:tc>
        <w:tc>
          <w:tcPr>
            <w:tcW w:w="7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1BC6E37" w14:textId="671A158D" w:rsidR="0027743B" w:rsidRPr="009E0EEF" w:rsidRDefault="00B23AE9" w:rsidP="0027743B">
            <w:pPr>
              <w:pStyle w:val="TableBodyQT"/>
            </w:pPr>
            <w:sdt>
              <w:sdtPr>
                <w:id w:val="-5177776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74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743B" w:rsidRPr="002F7FA5">
              <w:t xml:space="preserve"> Yes</w:t>
            </w:r>
            <w:r w:rsidR="0027743B">
              <w:tab/>
            </w:r>
            <w:sdt>
              <w:sdtPr>
                <w:id w:val="-2912857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74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743B">
              <w:t xml:space="preserve"> </w:t>
            </w:r>
            <w:r w:rsidR="0027743B" w:rsidRPr="002F7FA5">
              <w:t>No</w:t>
            </w:r>
            <w:r w:rsidR="0027743B">
              <w:t xml:space="preserve">  </w:t>
            </w:r>
          </w:p>
        </w:tc>
        <w:tc>
          <w:tcPr>
            <w:tcW w:w="1936" w:type="pct"/>
            <w:shd w:val="clear" w:color="auto" w:fill="auto"/>
          </w:tcPr>
          <w:p w14:paraId="44DD1CE1" w14:textId="77777777" w:rsidR="0027743B" w:rsidRDefault="0027743B" w:rsidP="009965DD">
            <w:pPr>
              <w:pStyle w:val="TableBodyQT"/>
            </w:pPr>
          </w:p>
        </w:tc>
      </w:tr>
      <w:tr w:rsidR="0027743B" w:rsidRPr="00B630C4" w14:paraId="1F8C880D" w14:textId="77777777" w:rsidTr="007F688C">
        <w:trPr>
          <w:cantSplit/>
        </w:trPr>
        <w:tc>
          <w:tcPr>
            <w:tcW w:w="317" w:type="pct"/>
            <w:shd w:val="clear" w:color="auto" w:fill="auto"/>
            <w:vAlign w:val="center"/>
          </w:tcPr>
          <w:p w14:paraId="30A18135" w14:textId="5DBC7B55" w:rsidR="0027743B" w:rsidRDefault="0027743B" w:rsidP="0027743B">
            <w:pPr>
              <w:pStyle w:val="TableHeaderQT"/>
            </w:pPr>
            <w:r>
              <w:t>4</w:t>
            </w:r>
          </w:p>
        </w:tc>
        <w:tc>
          <w:tcPr>
            <w:tcW w:w="2019" w:type="pct"/>
            <w:shd w:val="clear" w:color="auto" w:fill="auto"/>
            <w:vAlign w:val="center"/>
          </w:tcPr>
          <w:p w14:paraId="3EE691EA" w14:textId="02C4ADCD" w:rsidR="0027743B" w:rsidRDefault="0027743B" w:rsidP="0027743B">
            <w:pPr>
              <w:pStyle w:val="TableBodyQT"/>
            </w:pPr>
            <w:r>
              <w:t>Do the committee members understand their legal obligations?</w:t>
            </w:r>
          </w:p>
        </w:tc>
        <w:tc>
          <w:tcPr>
            <w:tcW w:w="7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E7898AC" w14:textId="73CC5A8B" w:rsidR="0027743B" w:rsidRPr="009E0EEF" w:rsidRDefault="00B23AE9" w:rsidP="0027743B">
            <w:pPr>
              <w:pStyle w:val="TableBodyQT"/>
            </w:pPr>
            <w:sdt>
              <w:sdtPr>
                <w:id w:val="-5796788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74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743B" w:rsidRPr="002F7FA5">
              <w:t xml:space="preserve"> Yes</w:t>
            </w:r>
            <w:r w:rsidR="0027743B">
              <w:tab/>
            </w:r>
            <w:sdt>
              <w:sdtPr>
                <w:id w:val="4317837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74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743B">
              <w:t xml:space="preserve"> </w:t>
            </w:r>
            <w:r w:rsidR="0027743B" w:rsidRPr="002F7FA5">
              <w:t>No</w:t>
            </w:r>
            <w:r w:rsidR="0027743B">
              <w:t xml:space="preserve">  </w:t>
            </w:r>
          </w:p>
        </w:tc>
        <w:tc>
          <w:tcPr>
            <w:tcW w:w="1936" w:type="pct"/>
            <w:shd w:val="clear" w:color="auto" w:fill="auto"/>
          </w:tcPr>
          <w:p w14:paraId="6385D014" w14:textId="77777777" w:rsidR="0027743B" w:rsidRDefault="0027743B" w:rsidP="009965DD">
            <w:pPr>
              <w:pStyle w:val="TableBodyQT"/>
            </w:pPr>
          </w:p>
        </w:tc>
      </w:tr>
      <w:tr w:rsidR="0027743B" w:rsidRPr="00B630C4" w14:paraId="7E1EEDBA" w14:textId="77777777" w:rsidTr="007F688C">
        <w:trPr>
          <w:cantSplit/>
        </w:trPr>
        <w:tc>
          <w:tcPr>
            <w:tcW w:w="317" w:type="pct"/>
            <w:shd w:val="clear" w:color="auto" w:fill="auto"/>
            <w:vAlign w:val="center"/>
          </w:tcPr>
          <w:p w14:paraId="3D068D83" w14:textId="3CFBC7C7" w:rsidR="0027743B" w:rsidRDefault="0027743B" w:rsidP="0027743B">
            <w:pPr>
              <w:pStyle w:val="TableHeaderQT"/>
            </w:pPr>
            <w:r>
              <w:t>5</w:t>
            </w:r>
          </w:p>
        </w:tc>
        <w:tc>
          <w:tcPr>
            <w:tcW w:w="2019" w:type="pct"/>
            <w:shd w:val="clear" w:color="auto" w:fill="auto"/>
            <w:vAlign w:val="center"/>
          </w:tcPr>
          <w:p w14:paraId="3F6FBEC5" w14:textId="3684992B" w:rsidR="0027743B" w:rsidRDefault="0027743B" w:rsidP="0027743B">
            <w:pPr>
              <w:pStyle w:val="TableBodyQT"/>
            </w:pPr>
            <w:r>
              <w:t xml:space="preserve">Does the organisation have a </w:t>
            </w:r>
            <w:r w:rsidR="009965DD">
              <w:t>s</w:t>
            </w:r>
            <w:r>
              <w:t xml:space="preserve">trategic </w:t>
            </w:r>
            <w:r w:rsidR="009965DD">
              <w:t>p</w:t>
            </w:r>
            <w:r>
              <w:t>lan?</w:t>
            </w:r>
          </w:p>
        </w:tc>
        <w:tc>
          <w:tcPr>
            <w:tcW w:w="7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CF65FC9" w14:textId="54DC3A6D" w:rsidR="0027743B" w:rsidRPr="009E0EEF" w:rsidRDefault="00B23AE9" w:rsidP="0027743B">
            <w:pPr>
              <w:pStyle w:val="TableBodyQT"/>
            </w:pPr>
            <w:sdt>
              <w:sdtPr>
                <w:id w:val="579868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74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743B" w:rsidRPr="002F7FA5">
              <w:t xml:space="preserve"> Yes</w:t>
            </w:r>
            <w:r w:rsidR="0027743B">
              <w:tab/>
            </w:r>
            <w:sdt>
              <w:sdtPr>
                <w:id w:val="-133023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74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743B">
              <w:t xml:space="preserve"> </w:t>
            </w:r>
            <w:r w:rsidR="0027743B" w:rsidRPr="002F7FA5">
              <w:t>No</w:t>
            </w:r>
            <w:r w:rsidR="0027743B">
              <w:t xml:space="preserve">  </w:t>
            </w:r>
          </w:p>
        </w:tc>
        <w:tc>
          <w:tcPr>
            <w:tcW w:w="1936" w:type="pct"/>
            <w:shd w:val="clear" w:color="auto" w:fill="auto"/>
          </w:tcPr>
          <w:p w14:paraId="52C58227" w14:textId="77777777" w:rsidR="0027743B" w:rsidRDefault="0027743B" w:rsidP="009965DD">
            <w:pPr>
              <w:pStyle w:val="TableBodyQT"/>
            </w:pPr>
          </w:p>
        </w:tc>
      </w:tr>
      <w:tr w:rsidR="0027743B" w:rsidRPr="00B630C4" w14:paraId="7359C96E" w14:textId="77777777" w:rsidTr="007F688C">
        <w:trPr>
          <w:cantSplit/>
        </w:trPr>
        <w:tc>
          <w:tcPr>
            <w:tcW w:w="317" w:type="pct"/>
            <w:shd w:val="clear" w:color="auto" w:fill="auto"/>
            <w:vAlign w:val="center"/>
          </w:tcPr>
          <w:p w14:paraId="6DE17BE0" w14:textId="222BF1F7" w:rsidR="0027743B" w:rsidRDefault="0027743B" w:rsidP="0027743B">
            <w:pPr>
              <w:pStyle w:val="TableHeaderQT"/>
            </w:pPr>
            <w:r>
              <w:t>6</w:t>
            </w:r>
          </w:p>
        </w:tc>
        <w:tc>
          <w:tcPr>
            <w:tcW w:w="2019" w:type="pct"/>
            <w:shd w:val="clear" w:color="auto" w:fill="auto"/>
            <w:vAlign w:val="center"/>
          </w:tcPr>
          <w:p w14:paraId="7E5A352F" w14:textId="5802149C" w:rsidR="0027743B" w:rsidRDefault="0027743B" w:rsidP="0027743B">
            <w:pPr>
              <w:pStyle w:val="TableBodyQT"/>
            </w:pPr>
            <w:r>
              <w:t xml:space="preserve">Has </w:t>
            </w:r>
            <w:r w:rsidR="009965DD">
              <w:t xml:space="preserve">the </w:t>
            </w:r>
            <w:r>
              <w:t xml:space="preserve">strategic plan been reviewed in the past </w:t>
            </w:r>
            <w:r w:rsidR="009965DD">
              <w:t>2</w:t>
            </w:r>
            <w:r>
              <w:t xml:space="preserve"> years?</w:t>
            </w:r>
          </w:p>
        </w:tc>
        <w:tc>
          <w:tcPr>
            <w:tcW w:w="7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5B7532B" w14:textId="618DAC43" w:rsidR="0027743B" w:rsidRPr="009E0EEF" w:rsidRDefault="00B23AE9" w:rsidP="0027743B">
            <w:pPr>
              <w:pStyle w:val="TableBodyQT"/>
            </w:pPr>
            <w:sdt>
              <w:sdtPr>
                <w:id w:val="10646032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74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743B" w:rsidRPr="002F7FA5">
              <w:t xml:space="preserve"> Yes</w:t>
            </w:r>
            <w:r w:rsidR="0027743B">
              <w:tab/>
            </w:r>
            <w:sdt>
              <w:sdtPr>
                <w:id w:val="-3787091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74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743B">
              <w:t xml:space="preserve"> </w:t>
            </w:r>
            <w:r w:rsidR="0027743B" w:rsidRPr="002F7FA5">
              <w:t>No</w:t>
            </w:r>
            <w:r w:rsidR="0027743B">
              <w:t xml:space="preserve">  </w:t>
            </w:r>
          </w:p>
        </w:tc>
        <w:tc>
          <w:tcPr>
            <w:tcW w:w="1936" w:type="pct"/>
            <w:shd w:val="clear" w:color="auto" w:fill="auto"/>
          </w:tcPr>
          <w:p w14:paraId="44FE85A4" w14:textId="77777777" w:rsidR="0027743B" w:rsidRDefault="0027743B" w:rsidP="009965DD">
            <w:pPr>
              <w:pStyle w:val="TableBodyQT"/>
            </w:pPr>
          </w:p>
        </w:tc>
      </w:tr>
      <w:tr w:rsidR="0027743B" w:rsidRPr="00B630C4" w14:paraId="6282A471" w14:textId="77777777" w:rsidTr="007F688C">
        <w:trPr>
          <w:cantSplit/>
        </w:trPr>
        <w:tc>
          <w:tcPr>
            <w:tcW w:w="317" w:type="pct"/>
            <w:shd w:val="clear" w:color="auto" w:fill="auto"/>
            <w:vAlign w:val="center"/>
          </w:tcPr>
          <w:p w14:paraId="4C684393" w14:textId="0AEE4DF3" w:rsidR="0027743B" w:rsidRDefault="0027743B" w:rsidP="0027743B">
            <w:pPr>
              <w:pStyle w:val="TableHeaderQT"/>
            </w:pPr>
            <w:r>
              <w:t>7</w:t>
            </w:r>
          </w:p>
        </w:tc>
        <w:tc>
          <w:tcPr>
            <w:tcW w:w="2019" w:type="pct"/>
            <w:shd w:val="clear" w:color="auto" w:fill="auto"/>
            <w:vAlign w:val="center"/>
          </w:tcPr>
          <w:p w14:paraId="56F543EE" w14:textId="06DAA8F7" w:rsidR="0027743B" w:rsidRDefault="0027743B" w:rsidP="0027743B">
            <w:pPr>
              <w:pStyle w:val="TableBodyQT"/>
            </w:pPr>
            <w:r>
              <w:t xml:space="preserve">Does the organisation have a </w:t>
            </w:r>
            <w:r w:rsidR="009965DD">
              <w:t>s</w:t>
            </w:r>
            <w:r>
              <w:t xml:space="preserve">uccession </w:t>
            </w:r>
            <w:r w:rsidR="009965DD">
              <w:t>p</w:t>
            </w:r>
            <w:r>
              <w:t>lan?</w:t>
            </w:r>
          </w:p>
        </w:tc>
        <w:tc>
          <w:tcPr>
            <w:tcW w:w="7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A3BE006" w14:textId="7D564E06" w:rsidR="0027743B" w:rsidRPr="009E0EEF" w:rsidRDefault="00B23AE9" w:rsidP="0027743B">
            <w:pPr>
              <w:pStyle w:val="TableBodyQT"/>
            </w:pPr>
            <w:sdt>
              <w:sdtPr>
                <w:id w:val="6404649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74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743B" w:rsidRPr="002F7FA5">
              <w:t xml:space="preserve"> Yes</w:t>
            </w:r>
            <w:r w:rsidR="0027743B">
              <w:tab/>
            </w:r>
            <w:sdt>
              <w:sdtPr>
                <w:id w:val="19746387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74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743B">
              <w:t xml:space="preserve"> </w:t>
            </w:r>
            <w:r w:rsidR="0027743B" w:rsidRPr="002F7FA5">
              <w:t>No</w:t>
            </w:r>
            <w:r w:rsidR="0027743B">
              <w:t xml:space="preserve">  </w:t>
            </w:r>
          </w:p>
        </w:tc>
        <w:tc>
          <w:tcPr>
            <w:tcW w:w="1936" w:type="pct"/>
            <w:shd w:val="clear" w:color="auto" w:fill="auto"/>
          </w:tcPr>
          <w:p w14:paraId="060E0280" w14:textId="77777777" w:rsidR="0027743B" w:rsidRDefault="0027743B" w:rsidP="009965DD">
            <w:pPr>
              <w:pStyle w:val="TableBodyQT"/>
            </w:pPr>
          </w:p>
        </w:tc>
      </w:tr>
      <w:tr w:rsidR="0027743B" w:rsidRPr="00B630C4" w14:paraId="41E194E2" w14:textId="77777777" w:rsidTr="007F688C">
        <w:trPr>
          <w:cantSplit/>
        </w:trPr>
        <w:tc>
          <w:tcPr>
            <w:tcW w:w="317" w:type="pct"/>
            <w:shd w:val="clear" w:color="auto" w:fill="auto"/>
            <w:vAlign w:val="center"/>
          </w:tcPr>
          <w:p w14:paraId="390C5371" w14:textId="7331261C" w:rsidR="0027743B" w:rsidRDefault="0027743B" w:rsidP="0027743B">
            <w:pPr>
              <w:pStyle w:val="TableHeaderQT"/>
            </w:pPr>
            <w:r>
              <w:t>8</w:t>
            </w:r>
          </w:p>
        </w:tc>
        <w:tc>
          <w:tcPr>
            <w:tcW w:w="2019" w:type="pct"/>
            <w:shd w:val="clear" w:color="auto" w:fill="auto"/>
            <w:vAlign w:val="center"/>
          </w:tcPr>
          <w:p w14:paraId="28E9EC7B" w14:textId="0C04CDDF" w:rsidR="0027743B" w:rsidRDefault="0027743B" w:rsidP="0027743B">
            <w:pPr>
              <w:pStyle w:val="TableBodyQT"/>
            </w:pPr>
            <w:r>
              <w:t xml:space="preserve">Has </w:t>
            </w:r>
            <w:r w:rsidR="009965DD">
              <w:t xml:space="preserve">the </w:t>
            </w:r>
            <w:r>
              <w:t xml:space="preserve">succession plan been reviewed in the past </w:t>
            </w:r>
            <w:r w:rsidR="009965DD">
              <w:t>2</w:t>
            </w:r>
            <w:r>
              <w:t xml:space="preserve"> years?</w:t>
            </w:r>
          </w:p>
        </w:tc>
        <w:tc>
          <w:tcPr>
            <w:tcW w:w="7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1220559" w14:textId="3CBC5D58" w:rsidR="0027743B" w:rsidRPr="009E0EEF" w:rsidRDefault="00B23AE9" w:rsidP="0027743B">
            <w:pPr>
              <w:pStyle w:val="TableBodyQT"/>
            </w:pPr>
            <w:sdt>
              <w:sdtPr>
                <w:id w:val="-4367554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74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743B" w:rsidRPr="002F7FA5">
              <w:t xml:space="preserve"> Yes</w:t>
            </w:r>
            <w:r w:rsidR="0027743B">
              <w:tab/>
            </w:r>
            <w:sdt>
              <w:sdtPr>
                <w:id w:val="-4384524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74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743B">
              <w:t xml:space="preserve"> </w:t>
            </w:r>
            <w:r w:rsidR="0027743B" w:rsidRPr="002F7FA5">
              <w:t>No</w:t>
            </w:r>
            <w:r w:rsidR="0027743B">
              <w:t xml:space="preserve">  </w:t>
            </w:r>
          </w:p>
        </w:tc>
        <w:tc>
          <w:tcPr>
            <w:tcW w:w="1936" w:type="pct"/>
            <w:shd w:val="clear" w:color="auto" w:fill="auto"/>
          </w:tcPr>
          <w:p w14:paraId="0133F8EF" w14:textId="77777777" w:rsidR="0027743B" w:rsidRDefault="0027743B" w:rsidP="009965DD">
            <w:pPr>
              <w:pStyle w:val="TableBodyQT"/>
            </w:pPr>
          </w:p>
        </w:tc>
      </w:tr>
      <w:tr w:rsidR="0027743B" w:rsidRPr="00B630C4" w14:paraId="09D1D52E" w14:textId="77777777" w:rsidTr="007F688C">
        <w:trPr>
          <w:cantSplit/>
        </w:trPr>
        <w:tc>
          <w:tcPr>
            <w:tcW w:w="317" w:type="pct"/>
            <w:shd w:val="clear" w:color="auto" w:fill="auto"/>
            <w:vAlign w:val="center"/>
          </w:tcPr>
          <w:p w14:paraId="139B2BF1" w14:textId="3F900146" w:rsidR="0027743B" w:rsidRDefault="0027743B" w:rsidP="0027743B">
            <w:pPr>
              <w:pStyle w:val="TableHeaderQT"/>
            </w:pPr>
            <w:r>
              <w:t>9</w:t>
            </w:r>
          </w:p>
        </w:tc>
        <w:tc>
          <w:tcPr>
            <w:tcW w:w="2019" w:type="pct"/>
            <w:shd w:val="clear" w:color="auto" w:fill="auto"/>
            <w:vAlign w:val="center"/>
          </w:tcPr>
          <w:p w14:paraId="42F17678" w14:textId="2382B088" w:rsidR="0027743B" w:rsidRDefault="0027743B" w:rsidP="0027743B">
            <w:pPr>
              <w:pStyle w:val="TableBodyQT"/>
            </w:pPr>
            <w:r>
              <w:t xml:space="preserve">Does the organisation have a </w:t>
            </w:r>
            <w:r w:rsidR="009965DD">
              <w:t>c</w:t>
            </w:r>
            <w:r>
              <w:t xml:space="preserve">ode of </w:t>
            </w:r>
            <w:r w:rsidR="009965DD">
              <w:t>c</w:t>
            </w:r>
            <w:r>
              <w:t>onduct policy?</w:t>
            </w:r>
          </w:p>
        </w:tc>
        <w:tc>
          <w:tcPr>
            <w:tcW w:w="7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45AC318" w14:textId="7175BB69" w:rsidR="0027743B" w:rsidRPr="009E0EEF" w:rsidRDefault="00B23AE9" w:rsidP="0027743B">
            <w:pPr>
              <w:pStyle w:val="TableBodyQT"/>
            </w:pPr>
            <w:sdt>
              <w:sdtPr>
                <w:id w:val="11185634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74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743B" w:rsidRPr="002F7FA5">
              <w:t xml:space="preserve"> Yes</w:t>
            </w:r>
            <w:r w:rsidR="0027743B">
              <w:tab/>
            </w:r>
            <w:sdt>
              <w:sdtPr>
                <w:id w:val="20745339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774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743B">
              <w:t xml:space="preserve"> </w:t>
            </w:r>
            <w:r w:rsidR="0027743B" w:rsidRPr="002F7FA5">
              <w:t>No</w:t>
            </w:r>
            <w:r w:rsidR="0027743B">
              <w:t xml:space="preserve">  </w:t>
            </w:r>
          </w:p>
        </w:tc>
        <w:tc>
          <w:tcPr>
            <w:tcW w:w="1936" w:type="pct"/>
            <w:shd w:val="clear" w:color="auto" w:fill="auto"/>
          </w:tcPr>
          <w:p w14:paraId="68FB3FF7" w14:textId="77777777" w:rsidR="0027743B" w:rsidRDefault="0027743B" w:rsidP="009965DD">
            <w:pPr>
              <w:pStyle w:val="TableBodyQT"/>
            </w:pPr>
          </w:p>
        </w:tc>
      </w:tr>
      <w:tr w:rsidR="001B0895" w:rsidRPr="00CA4C54" w14:paraId="73F4439F" w14:textId="2C90D6DB" w:rsidTr="007F688C">
        <w:trPr>
          <w:cantSplit/>
        </w:trPr>
        <w:tc>
          <w:tcPr>
            <w:tcW w:w="317" w:type="pct"/>
          </w:tcPr>
          <w:p w14:paraId="7AA3CB30" w14:textId="611B8ECE" w:rsidR="001B0895" w:rsidRPr="00D6692F" w:rsidRDefault="00CE04F8" w:rsidP="001B0895">
            <w:pPr>
              <w:pStyle w:val="TableBodyQ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019" w:type="pct"/>
            <w:vAlign w:val="center"/>
          </w:tcPr>
          <w:p w14:paraId="70870A17" w14:textId="2B1A14E5" w:rsidR="001B0895" w:rsidRPr="0057457D" w:rsidRDefault="001B0895" w:rsidP="001B0895">
            <w:pPr>
              <w:pStyle w:val="TableBodyQT"/>
            </w:pPr>
            <w:r>
              <w:t xml:space="preserve">Does the organisation have a </w:t>
            </w:r>
            <w:proofErr w:type="gramStart"/>
            <w:r w:rsidR="009965DD">
              <w:t>c</w:t>
            </w:r>
            <w:r>
              <w:t xml:space="preserve">onflict of </w:t>
            </w:r>
            <w:r w:rsidR="009965DD">
              <w:t>i</w:t>
            </w:r>
            <w:r>
              <w:t>nterest</w:t>
            </w:r>
            <w:proofErr w:type="gramEnd"/>
            <w:r>
              <w:t xml:space="preserve"> policy?</w:t>
            </w:r>
          </w:p>
        </w:tc>
        <w:tc>
          <w:tcPr>
            <w:tcW w:w="7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6DA703C" w14:textId="3CCFB742" w:rsidR="001B0895" w:rsidRPr="00A82C00" w:rsidRDefault="00B23AE9" w:rsidP="001B0895">
            <w:pPr>
              <w:pStyle w:val="TableBodyQT"/>
              <w:jc w:val="center"/>
              <w:rPr>
                <w:i/>
                <w:iCs/>
              </w:rPr>
            </w:pPr>
            <w:sdt>
              <w:sdtPr>
                <w:id w:val="9686207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0B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0895" w:rsidRPr="002F7FA5">
              <w:t xml:space="preserve"> Yes</w:t>
            </w:r>
            <w:r w:rsidR="001B0895">
              <w:tab/>
            </w:r>
            <w:sdt>
              <w:sdtPr>
                <w:id w:val="18672496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0B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0895">
              <w:t xml:space="preserve"> </w:t>
            </w:r>
            <w:r w:rsidR="001B0895" w:rsidRPr="002F7FA5">
              <w:t>No</w:t>
            </w:r>
            <w:r w:rsidR="001B0895">
              <w:t xml:space="preserve">  </w:t>
            </w:r>
          </w:p>
        </w:tc>
        <w:tc>
          <w:tcPr>
            <w:tcW w:w="1936" w:type="pct"/>
            <w:shd w:val="clear" w:color="auto" w:fill="auto"/>
          </w:tcPr>
          <w:p w14:paraId="4B8F480E" w14:textId="735E9137" w:rsidR="001B0895" w:rsidRPr="0057457D" w:rsidRDefault="001B0895" w:rsidP="009965DD">
            <w:pPr>
              <w:pStyle w:val="TableBodyQT"/>
            </w:pPr>
          </w:p>
        </w:tc>
      </w:tr>
      <w:tr w:rsidR="001B0895" w:rsidRPr="00CA4C54" w14:paraId="066027E8" w14:textId="77777777" w:rsidTr="007F688C">
        <w:trPr>
          <w:cantSplit/>
        </w:trPr>
        <w:tc>
          <w:tcPr>
            <w:tcW w:w="317" w:type="pct"/>
          </w:tcPr>
          <w:p w14:paraId="791D4A2E" w14:textId="03E1A5B5" w:rsidR="001B0895" w:rsidRPr="00D6692F" w:rsidRDefault="00CE04F8" w:rsidP="001B0895">
            <w:pPr>
              <w:pStyle w:val="TableBodyQ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019" w:type="pct"/>
            <w:vAlign w:val="center"/>
          </w:tcPr>
          <w:p w14:paraId="73B3B2E8" w14:textId="29789CFC" w:rsidR="001B0895" w:rsidRDefault="001B0895" w:rsidP="001B0895">
            <w:pPr>
              <w:pStyle w:val="TableBodyQT"/>
            </w:pPr>
            <w:r>
              <w:t xml:space="preserve">Does the organisation have a </w:t>
            </w:r>
            <w:proofErr w:type="gramStart"/>
            <w:r w:rsidR="009965DD">
              <w:t>c</w:t>
            </w:r>
            <w:r>
              <w:t xml:space="preserve">onflict of </w:t>
            </w:r>
            <w:r w:rsidR="009965DD">
              <w:t>i</w:t>
            </w:r>
            <w:r>
              <w:t>nterest</w:t>
            </w:r>
            <w:proofErr w:type="gramEnd"/>
            <w:r>
              <w:t xml:space="preserve"> register?</w:t>
            </w:r>
          </w:p>
        </w:tc>
        <w:tc>
          <w:tcPr>
            <w:tcW w:w="7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FE35336" w14:textId="6096FF47" w:rsidR="001B0895" w:rsidRDefault="00B23AE9" w:rsidP="001B0895">
            <w:pPr>
              <w:pStyle w:val="TableBodyQT"/>
              <w:jc w:val="center"/>
            </w:pPr>
            <w:sdt>
              <w:sdtPr>
                <w:id w:val="838791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B08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0895" w:rsidRPr="002F7FA5">
              <w:t xml:space="preserve"> Yes</w:t>
            </w:r>
            <w:r w:rsidR="001B0895">
              <w:tab/>
            </w:r>
            <w:sdt>
              <w:sdtPr>
                <w:id w:val="1983581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0B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0895">
              <w:t xml:space="preserve"> </w:t>
            </w:r>
            <w:r w:rsidR="001B0895" w:rsidRPr="002F7FA5">
              <w:t>No</w:t>
            </w:r>
            <w:r w:rsidR="001B0895">
              <w:t xml:space="preserve">  </w:t>
            </w:r>
          </w:p>
        </w:tc>
        <w:tc>
          <w:tcPr>
            <w:tcW w:w="1936" w:type="pct"/>
            <w:shd w:val="clear" w:color="auto" w:fill="auto"/>
          </w:tcPr>
          <w:p w14:paraId="5EFC0BDE" w14:textId="77777777" w:rsidR="001B0895" w:rsidRPr="0057457D" w:rsidRDefault="001B0895" w:rsidP="009965DD">
            <w:pPr>
              <w:pStyle w:val="TableBodyQT"/>
            </w:pPr>
          </w:p>
        </w:tc>
      </w:tr>
      <w:tr w:rsidR="001B0895" w:rsidRPr="00CA4C54" w14:paraId="65C20AF9" w14:textId="77777777" w:rsidTr="007F688C">
        <w:trPr>
          <w:cantSplit/>
        </w:trPr>
        <w:tc>
          <w:tcPr>
            <w:tcW w:w="317" w:type="pct"/>
          </w:tcPr>
          <w:p w14:paraId="259B02D4" w14:textId="20705662" w:rsidR="001B0895" w:rsidRPr="00D6692F" w:rsidRDefault="00CE04F8" w:rsidP="001B0895">
            <w:pPr>
              <w:pStyle w:val="TableBodyQ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019" w:type="pct"/>
            <w:vAlign w:val="center"/>
          </w:tcPr>
          <w:p w14:paraId="46C84B38" w14:textId="4C5F1648" w:rsidR="001B0895" w:rsidRDefault="001B0895" w:rsidP="001B0895">
            <w:pPr>
              <w:pStyle w:val="TableBodyQT"/>
            </w:pPr>
            <w:r>
              <w:t xml:space="preserve">Is the </w:t>
            </w:r>
            <w:proofErr w:type="gramStart"/>
            <w:r w:rsidR="009965DD">
              <w:t>c</w:t>
            </w:r>
            <w:r>
              <w:t xml:space="preserve">onflict of </w:t>
            </w:r>
            <w:r w:rsidR="009965DD">
              <w:t>i</w:t>
            </w:r>
            <w:r>
              <w:t>nterest</w:t>
            </w:r>
            <w:proofErr w:type="gramEnd"/>
            <w:r>
              <w:t xml:space="preserve"> register updated as required?</w:t>
            </w:r>
          </w:p>
        </w:tc>
        <w:tc>
          <w:tcPr>
            <w:tcW w:w="7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CFA72C5" w14:textId="4A703172" w:rsidR="001B0895" w:rsidRDefault="00B23AE9" w:rsidP="001B0895">
            <w:pPr>
              <w:pStyle w:val="TableBodyQT"/>
              <w:jc w:val="center"/>
            </w:pPr>
            <w:sdt>
              <w:sdtPr>
                <w:id w:val="-9635773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B08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0895" w:rsidRPr="002F7FA5">
              <w:t xml:space="preserve"> Yes</w:t>
            </w:r>
            <w:r w:rsidR="001B0895">
              <w:tab/>
            </w:r>
            <w:sdt>
              <w:sdtPr>
                <w:id w:val="-14151577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B08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0895">
              <w:t xml:space="preserve"> </w:t>
            </w:r>
            <w:r w:rsidR="001B0895" w:rsidRPr="002F7FA5">
              <w:t>No</w:t>
            </w:r>
            <w:r w:rsidR="001B0895">
              <w:t xml:space="preserve">  </w:t>
            </w:r>
          </w:p>
        </w:tc>
        <w:tc>
          <w:tcPr>
            <w:tcW w:w="1936" w:type="pct"/>
            <w:shd w:val="clear" w:color="auto" w:fill="auto"/>
          </w:tcPr>
          <w:p w14:paraId="7F11B7B8" w14:textId="77777777" w:rsidR="001B0895" w:rsidRPr="0057457D" w:rsidRDefault="001B0895" w:rsidP="009965DD">
            <w:pPr>
              <w:pStyle w:val="TableBodyQT"/>
            </w:pPr>
          </w:p>
        </w:tc>
      </w:tr>
      <w:tr w:rsidR="001B0895" w:rsidRPr="00CA4C54" w14:paraId="52DD3A2F" w14:textId="77777777" w:rsidTr="007F688C">
        <w:trPr>
          <w:cantSplit/>
        </w:trPr>
        <w:tc>
          <w:tcPr>
            <w:tcW w:w="317" w:type="pct"/>
          </w:tcPr>
          <w:p w14:paraId="10EBA160" w14:textId="18B68A4D" w:rsidR="001B0895" w:rsidRPr="00D6692F" w:rsidRDefault="00CE04F8" w:rsidP="001B0895">
            <w:pPr>
              <w:pStyle w:val="TableBodyQT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019" w:type="pct"/>
            <w:vAlign w:val="center"/>
          </w:tcPr>
          <w:p w14:paraId="3A9AA449" w14:textId="45D259E0" w:rsidR="001B0895" w:rsidRDefault="001B0895" w:rsidP="001B0895">
            <w:pPr>
              <w:pStyle w:val="TableBodyQT"/>
            </w:pPr>
            <w:r>
              <w:t xml:space="preserve">Is the </w:t>
            </w:r>
            <w:proofErr w:type="gramStart"/>
            <w:r w:rsidR="009965DD">
              <w:t>c</w:t>
            </w:r>
            <w:r>
              <w:t xml:space="preserve">onflict of </w:t>
            </w:r>
            <w:r w:rsidR="009965DD">
              <w:t>i</w:t>
            </w:r>
            <w:r>
              <w:t>nterest</w:t>
            </w:r>
            <w:proofErr w:type="gramEnd"/>
            <w:r>
              <w:t xml:space="preserve"> register made available to members upon request?</w:t>
            </w:r>
          </w:p>
        </w:tc>
        <w:tc>
          <w:tcPr>
            <w:tcW w:w="7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99D5823" w14:textId="56EB3737" w:rsidR="001B0895" w:rsidRDefault="00B23AE9" w:rsidP="001B0895">
            <w:pPr>
              <w:pStyle w:val="TableBodyQT"/>
              <w:jc w:val="center"/>
            </w:pPr>
            <w:sdt>
              <w:sdtPr>
                <w:id w:val="-17063955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B08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0895" w:rsidRPr="002F7FA5">
              <w:t xml:space="preserve"> Yes</w:t>
            </w:r>
            <w:r w:rsidR="001B0895">
              <w:tab/>
            </w:r>
            <w:sdt>
              <w:sdtPr>
                <w:id w:val="2580385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B08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0895">
              <w:t xml:space="preserve"> </w:t>
            </w:r>
            <w:r w:rsidR="001B0895" w:rsidRPr="002F7FA5">
              <w:t>No</w:t>
            </w:r>
            <w:r w:rsidR="001B0895">
              <w:t xml:space="preserve">  </w:t>
            </w:r>
          </w:p>
        </w:tc>
        <w:tc>
          <w:tcPr>
            <w:tcW w:w="1936" w:type="pct"/>
            <w:shd w:val="clear" w:color="auto" w:fill="auto"/>
          </w:tcPr>
          <w:p w14:paraId="044B2BD5" w14:textId="77777777" w:rsidR="001B0895" w:rsidRPr="0057457D" w:rsidRDefault="001B0895" w:rsidP="009965DD">
            <w:pPr>
              <w:pStyle w:val="TableBodyQT"/>
            </w:pPr>
          </w:p>
        </w:tc>
      </w:tr>
      <w:tr w:rsidR="001B0895" w:rsidRPr="00CA4C54" w14:paraId="416EEFD0" w14:textId="77777777" w:rsidTr="007F688C">
        <w:trPr>
          <w:cantSplit/>
        </w:trPr>
        <w:tc>
          <w:tcPr>
            <w:tcW w:w="317" w:type="pct"/>
          </w:tcPr>
          <w:p w14:paraId="34E2DD3A" w14:textId="30C38732" w:rsidR="001B0895" w:rsidRPr="00D6692F" w:rsidRDefault="00CE04F8" w:rsidP="001B0895">
            <w:pPr>
              <w:pStyle w:val="TableBodyQT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019" w:type="pct"/>
            <w:vAlign w:val="center"/>
          </w:tcPr>
          <w:p w14:paraId="7E4DD734" w14:textId="0497B2FD" w:rsidR="001B0895" w:rsidRDefault="00B11B3F" w:rsidP="001B0895">
            <w:pPr>
              <w:pStyle w:val="TableBodyQT"/>
            </w:pPr>
            <w:r>
              <w:t xml:space="preserve">Has </w:t>
            </w:r>
            <w:r w:rsidR="009965DD">
              <w:t xml:space="preserve">the </w:t>
            </w:r>
            <w:r w:rsidR="001B0895">
              <w:t>organisation completed a SWOT analysis to identify significant business risk?</w:t>
            </w:r>
          </w:p>
        </w:tc>
        <w:tc>
          <w:tcPr>
            <w:tcW w:w="7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B45DDA1" w14:textId="02CAD3AF" w:rsidR="001B0895" w:rsidRDefault="00B23AE9" w:rsidP="001B0895">
            <w:pPr>
              <w:pStyle w:val="TableBodyQT"/>
              <w:jc w:val="center"/>
            </w:pPr>
            <w:sdt>
              <w:sdtPr>
                <w:id w:val="8285723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B08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0895" w:rsidRPr="002F7FA5">
              <w:t xml:space="preserve"> Yes</w:t>
            </w:r>
            <w:r w:rsidR="001B0895">
              <w:tab/>
            </w:r>
            <w:sdt>
              <w:sdtPr>
                <w:id w:val="1908886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B08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0895">
              <w:t xml:space="preserve"> </w:t>
            </w:r>
            <w:r w:rsidR="001B0895" w:rsidRPr="002F7FA5">
              <w:t>No</w:t>
            </w:r>
            <w:r w:rsidR="001B0895">
              <w:t xml:space="preserve">  </w:t>
            </w:r>
          </w:p>
        </w:tc>
        <w:tc>
          <w:tcPr>
            <w:tcW w:w="1936" w:type="pct"/>
            <w:shd w:val="clear" w:color="auto" w:fill="auto"/>
          </w:tcPr>
          <w:p w14:paraId="12542728" w14:textId="77777777" w:rsidR="001B0895" w:rsidRPr="0057457D" w:rsidRDefault="001B0895" w:rsidP="009965DD">
            <w:pPr>
              <w:pStyle w:val="TableBodyQT"/>
            </w:pPr>
          </w:p>
        </w:tc>
      </w:tr>
      <w:tr w:rsidR="001B0895" w:rsidRPr="00CA4C54" w14:paraId="6C747CF7" w14:textId="77777777" w:rsidTr="007F688C">
        <w:trPr>
          <w:cantSplit/>
        </w:trPr>
        <w:tc>
          <w:tcPr>
            <w:tcW w:w="317" w:type="pct"/>
          </w:tcPr>
          <w:p w14:paraId="1AE98C02" w14:textId="5215E187" w:rsidR="001B0895" w:rsidRPr="00D6692F" w:rsidRDefault="00CE04F8" w:rsidP="001B0895">
            <w:pPr>
              <w:pStyle w:val="TableBodyQ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019" w:type="pct"/>
            <w:vAlign w:val="center"/>
          </w:tcPr>
          <w:p w14:paraId="0CACFB60" w14:textId="51AFBF21" w:rsidR="001B0895" w:rsidRDefault="001B0895" w:rsidP="001B0895">
            <w:pPr>
              <w:pStyle w:val="TableBodyQT"/>
            </w:pPr>
            <w:r>
              <w:t xml:space="preserve">Does the organisation have a </w:t>
            </w:r>
            <w:r w:rsidR="009965DD">
              <w:t>m</w:t>
            </w:r>
            <w:r>
              <w:t xml:space="preserve">ember </w:t>
            </w:r>
            <w:r w:rsidR="009965DD">
              <w:t>p</w:t>
            </w:r>
            <w:r>
              <w:t>rotection policy?</w:t>
            </w:r>
          </w:p>
        </w:tc>
        <w:tc>
          <w:tcPr>
            <w:tcW w:w="7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33452C3" w14:textId="5FC48623" w:rsidR="001B0895" w:rsidRDefault="00B23AE9" w:rsidP="001B0895">
            <w:pPr>
              <w:pStyle w:val="TableBodyQT"/>
              <w:jc w:val="center"/>
            </w:pPr>
            <w:sdt>
              <w:sdtPr>
                <w:id w:val="19512841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B08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0895" w:rsidRPr="002F7FA5">
              <w:t xml:space="preserve"> Yes</w:t>
            </w:r>
            <w:r w:rsidR="001B0895">
              <w:tab/>
            </w:r>
            <w:sdt>
              <w:sdtPr>
                <w:id w:val="-18766949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B08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0895">
              <w:t xml:space="preserve"> </w:t>
            </w:r>
            <w:r w:rsidR="001B0895" w:rsidRPr="002F7FA5">
              <w:t>No</w:t>
            </w:r>
            <w:r w:rsidR="001B0895">
              <w:t xml:space="preserve">  </w:t>
            </w:r>
          </w:p>
        </w:tc>
        <w:tc>
          <w:tcPr>
            <w:tcW w:w="1936" w:type="pct"/>
            <w:shd w:val="clear" w:color="auto" w:fill="auto"/>
          </w:tcPr>
          <w:p w14:paraId="6957E837" w14:textId="77777777" w:rsidR="001B0895" w:rsidRPr="0057457D" w:rsidRDefault="001B0895" w:rsidP="009965DD">
            <w:pPr>
              <w:pStyle w:val="TableBodyQT"/>
            </w:pPr>
          </w:p>
        </w:tc>
      </w:tr>
      <w:tr w:rsidR="004711C0" w:rsidRPr="00CA4C54" w14:paraId="5F5D338F" w14:textId="77777777" w:rsidTr="007F688C">
        <w:trPr>
          <w:cantSplit/>
        </w:trPr>
        <w:tc>
          <w:tcPr>
            <w:tcW w:w="317" w:type="pct"/>
            <w:vMerge w:val="restart"/>
          </w:tcPr>
          <w:p w14:paraId="0295AD86" w14:textId="5A78259F" w:rsidR="004711C0" w:rsidRPr="00D6692F" w:rsidRDefault="004711C0" w:rsidP="00CE04F8">
            <w:pPr>
              <w:pStyle w:val="TableBodyQT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019" w:type="pct"/>
            <w:vAlign w:val="center"/>
          </w:tcPr>
          <w:p w14:paraId="432E9312" w14:textId="0778F3F1" w:rsidR="004711C0" w:rsidRDefault="004711C0" w:rsidP="00CE04F8">
            <w:pPr>
              <w:pStyle w:val="TableBodyQT"/>
            </w:pPr>
            <w:r>
              <w:t>Does the organisation’s committee:</w:t>
            </w:r>
          </w:p>
        </w:tc>
        <w:tc>
          <w:tcPr>
            <w:tcW w:w="7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CCCE584" w14:textId="0A7F39DD" w:rsidR="004711C0" w:rsidRDefault="00B23AE9" w:rsidP="00CE04F8">
            <w:pPr>
              <w:pStyle w:val="TableBodyQT"/>
              <w:jc w:val="center"/>
            </w:pPr>
            <w:sdt>
              <w:sdtPr>
                <w:id w:val="5823385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711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11C0" w:rsidRPr="002F7FA5">
              <w:t xml:space="preserve"> Yes</w:t>
            </w:r>
            <w:r w:rsidR="004711C0">
              <w:tab/>
            </w:r>
            <w:sdt>
              <w:sdtPr>
                <w:id w:val="2631993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711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11C0">
              <w:t xml:space="preserve"> </w:t>
            </w:r>
            <w:r w:rsidR="004711C0" w:rsidRPr="002F7FA5">
              <w:t>No</w:t>
            </w:r>
            <w:r w:rsidR="004711C0">
              <w:t xml:space="preserve">  </w:t>
            </w:r>
          </w:p>
        </w:tc>
        <w:tc>
          <w:tcPr>
            <w:tcW w:w="1936" w:type="pct"/>
            <w:shd w:val="clear" w:color="auto" w:fill="auto"/>
          </w:tcPr>
          <w:p w14:paraId="0B8DF0D8" w14:textId="77777777" w:rsidR="004711C0" w:rsidRPr="0057457D" w:rsidRDefault="004711C0" w:rsidP="009965DD">
            <w:pPr>
              <w:pStyle w:val="TableBodyQT"/>
            </w:pPr>
          </w:p>
        </w:tc>
      </w:tr>
      <w:tr w:rsidR="004711C0" w:rsidRPr="00CA4C54" w14:paraId="58433C95" w14:textId="77777777" w:rsidTr="007F688C">
        <w:trPr>
          <w:cantSplit/>
        </w:trPr>
        <w:tc>
          <w:tcPr>
            <w:tcW w:w="317" w:type="pct"/>
            <w:vMerge/>
          </w:tcPr>
          <w:p w14:paraId="215CBDB1" w14:textId="40ADBA04" w:rsidR="004711C0" w:rsidRPr="00D6692F" w:rsidRDefault="004711C0" w:rsidP="00CE04F8">
            <w:pPr>
              <w:pStyle w:val="TableBodyQT"/>
              <w:rPr>
                <w:b/>
                <w:bCs/>
              </w:rPr>
            </w:pPr>
          </w:p>
        </w:tc>
        <w:tc>
          <w:tcPr>
            <w:tcW w:w="2019" w:type="pct"/>
            <w:vAlign w:val="center"/>
          </w:tcPr>
          <w:p w14:paraId="7DE5E6E5" w14:textId="1616DA27" w:rsidR="004711C0" w:rsidRDefault="004711C0" w:rsidP="00CE04F8">
            <w:pPr>
              <w:pStyle w:val="TableBulletQT"/>
            </w:pPr>
            <w:r>
              <w:t xml:space="preserve">Set objectives, define </w:t>
            </w:r>
            <w:proofErr w:type="gramStart"/>
            <w:r>
              <w:t>policy</w:t>
            </w:r>
            <w:proofErr w:type="gramEnd"/>
            <w:r>
              <w:t xml:space="preserve"> and develop strategy?</w:t>
            </w:r>
          </w:p>
        </w:tc>
        <w:tc>
          <w:tcPr>
            <w:tcW w:w="7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7D7D6D9" w14:textId="0BD5D4DE" w:rsidR="004711C0" w:rsidRDefault="00B23AE9" w:rsidP="00CE04F8">
            <w:pPr>
              <w:pStyle w:val="TableBodyQT"/>
              <w:jc w:val="center"/>
            </w:pPr>
            <w:sdt>
              <w:sdtPr>
                <w:id w:val="-16825092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711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11C0" w:rsidRPr="002F7FA5">
              <w:t xml:space="preserve"> Yes</w:t>
            </w:r>
            <w:r w:rsidR="004711C0">
              <w:tab/>
            </w:r>
            <w:sdt>
              <w:sdtPr>
                <w:id w:val="-13927262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711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11C0">
              <w:t xml:space="preserve"> </w:t>
            </w:r>
            <w:r w:rsidR="004711C0" w:rsidRPr="002F7FA5">
              <w:t>No</w:t>
            </w:r>
            <w:r w:rsidR="004711C0">
              <w:t xml:space="preserve">  </w:t>
            </w:r>
          </w:p>
        </w:tc>
        <w:tc>
          <w:tcPr>
            <w:tcW w:w="1936" w:type="pct"/>
            <w:shd w:val="clear" w:color="auto" w:fill="auto"/>
          </w:tcPr>
          <w:p w14:paraId="2E5A462F" w14:textId="77777777" w:rsidR="004711C0" w:rsidRPr="0057457D" w:rsidRDefault="004711C0" w:rsidP="009965DD">
            <w:pPr>
              <w:pStyle w:val="TableBodyQT"/>
            </w:pPr>
          </w:p>
        </w:tc>
      </w:tr>
      <w:tr w:rsidR="004711C0" w:rsidRPr="00CA4C54" w14:paraId="3E808B43" w14:textId="77777777" w:rsidTr="007F688C">
        <w:trPr>
          <w:cantSplit/>
        </w:trPr>
        <w:tc>
          <w:tcPr>
            <w:tcW w:w="317" w:type="pct"/>
            <w:vMerge/>
          </w:tcPr>
          <w:p w14:paraId="20077CA7" w14:textId="1450915B" w:rsidR="004711C0" w:rsidRPr="00D6692F" w:rsidRDefault="004711C0" w:rsidP="00CE04F8">
            <w:pPr>
              <w:pStyle w:val="TableBodyQT"/>
              <w:rPr>
                <w:b/>
                <w:bCs/>
              </w:rPr>
            </w:pPr>
          </w:p>
        </w:tc>
        <w:tc>
          <w:tcPr>
            <w:tcW w:w="2019" w:type="pct"/>
            <w:vAlign w:val="center"/>
          </w:tcPr>
          <w:p w14:paraId="5A45CF5C" w14:textId="05BBB6C1" w:rsidR="004711C0" w:rsidRDefault="004711C0" w:rsidP="00CE04F8">
            <w:pPr>
              <w:pStyle w:val="TableBulletQT"/>
            </w:pPr>
            <w:r>
              <w:t>Develop and regulate a strategic plan?</w:t>
            </w:r>
          </w:p>
        </w:tc>
        <w:tc>
          <w:tcPr>
            <w:tcW w:w="7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330DB35" w14:textId="560362CB" w:rsidR="004711C0" w:rsidRDefault="00B23AE9" w:rsidP="00CE04F8">
            <w:pPr>
              <w:pStyle w:val="TableBodyQT"/>
              <w:jc w:val="center"/>
            </w:pPr>
            <w:sdt>
              <w:sdtPr>
                <w:id w:val="12524766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711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11C0" w:rsidRPr="002F7FA5">
              <w:t xml:space="preserve"> Yes</w:t>
            </w:r>
            <w:r w:rsidR="004711C0">
              <w:tab/>
            </w:r>
            <w:sdt>
              <w:sdtPr>
                <w:id w:val="-10220129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711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11C0">
              <w:t xml:space="preserve"> </w:t>
            </w:r>
            <w:r w:rsidR="004711C0" w:rsidRPr="002F7FA5">
              <w:t>No</w:t>
            </w:r>
            <w:r w:rsidR="004711C0">
              <w:t xml:space="preserve">  </w:t>
            </w:r>
          </w:p>
        </w:tc>
        <w:tc>
          <w:tcPr>
            <w:tcW w:w="1936" w:type="pct"/>
            <w:shd w:val="clear" w:color="auto" w:fill="auto"/>
          </w:tcPr>
          <w:p w14:paraId="4456517A" w14:textId="77777777" w:rsidR="004711C0" w:rsidRPr="0057457D" w:rsidRDefault="004711C0" w:rsidP="009965DD">
            <w:pPr>
              <w:pStyle w:val="TableBodyQT"/>
            </w:pPr>
          </w:p>
        </w:tc>
      </w:tr>
      <w:tr w:rsidR="004711C0" w:rsidRPr="00CA4C54" w14:paraId="58E02725" w14:textId="77777777" w:rsidTr="007F688C">
        <w:trPr>
          <w:cantSplit/>
        </w:trPr>
        <w:tc>
          <w:tcPr>
            <w:tcW w:w="317" w:type="pct"/>
            <w:vMerge/>
          </w:tcPr>
          <w:p w14:paraId="6938B62F" w14:textId="3F2269C6" w:rsidR="004711C0" w:rsidRPr="00D6692F" w:rsidRDefault="004711C0" w:rsidP="00CE04F8">
            <w:pPr>
              <w:pStyle w:val="TableBodyQT"/>
              <w:rPr>
                <w:b/>
                <w:bCs/>
              </w:rPr>
            </w:pPr>
          </w:p>
        </w:tc>
        <w:tc>
          <w:tcPr>
            <w:tcW w:w="2019" w:type="pct"/>
            <w:vAlign w:val="center"/>
          </w:tcPr>
          <w:p w14:paraId="3FB207B6" w14:textId="1A8FE143" w:rsidR="004711C0" w:rsidRDefault="004711C0" w:rsidP="00CE04F8">
            <w:pPr>
              <w:pStyle w:val="TableBulletQT"/>
            </w:pPr>
            <w:r>
              <w:t>Interpret and integrate culture, ethical standards and peoples reasoning into everyday acts?</w:t>
            </w:r>
          </w:p>
        </w:tc>
        <w:tc>
          <w:tcPr>
            <w:tcW w:w="7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BDE9468" w14:textId="08D1461C" w:rsidR="004711C0" w:rsidRDefault="00B23AE9" w:rsidP="00CE04F8">
            <w:pPr>
              <w:pStyle w:val="TableBodyQT"/>
              <w:jc w:val="center"/>
            </w:pPr>
            <w:sdt>
              <w:sdtPr>
                <w:id w:val="-12434744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711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11C0" w:rsidRPr="002F7FA5">
              <w:t xml:space="preserve"> Yes</w:t>
            </w:r>
            <w:r w:rsidR="004711C0">
              <w:tab/>
            </w:r>
            <w:sdt>
              <w:sdtPr>
                <w:id w:val="11606645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711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11C0">
              <w:t xml:space="preserve"> </w:t>
            </w:r>
            <w:r w:rsidR="004711C0" w:rsidRPr="002F7FA5">
              <w:t>No</w:t>
            </w:r>
            <w:r w:rsidR="004711C0">
              <w:t xml:space="preserve">  </w:t>
            </w:r>
          </w:p>
        </w:tc>
        <w:tc>
          <w:tcPr>
            <w:tcW w:w="1936" w:type="pct"/>
            <w:shd w:val="clear" w:color="auto" w:fill="auto"/>
          </w:tcPr>
          <w:p w14:paraId="14F0119B" w14:textId="77777777" w:rsidR="004711C0" w:rsidRPr="0057457D" w:rsidRDefault="004711C0" w:rsidP="009965DD">
            <w:pPr>
              <w:pStyle w:val="TableBodyQT"/>
            </w:pPr>
          </w:p>
        </w:tc>
      </w:tr>
      <w:tr w:rsidR="004711C0" w:rsidRPr="00CA4C54" w14:paraId="2A45CD06" w14:textId="77777777" w:rsidTr="007F688C">
        <w:trPr>
          <w:cantSplit/>
        </w:trPr>
        <w:tc>
          <w:tcPr>
            <w:tcW w:w="317" w:type="pct"/>
            <w:vMerge/>
          </w:tcPr>
          <w:p w14:paraId="4B52D1F4" w14:textId="140FEE0A" w:rsidR="004711C0" w:rsidRPr="00D6692F" w:rsidRDefault="004711C0" w:rsidP="00CE04F8">
            <w:pPr>
              <w:pStyle w:val="TableBodyQT"/>
              <w:rPr>
                <w:b/>
                <w:bCs/>
              </w:rPr>
            </w:pPr>
          </w:p>
        </w:tc>
        <w:tc>
          <w:tcPr>
            <w:tcW w:w="2019" w:type="pct"/>
            <w:vAlign w:val="center"/>
          </w:tcPr>
          <w:p w14:paraId="434D4D24" w14:textId="0DAAED5C" w:rsidR="004711C0" w:rsidRDefault="004711C0" w:rsidP="00CE04F8">
            <w:pPr>
              <w:pStyle w:val="TableBulletQT"/>
            </w:pPr>
            <w:r>
              <w:t>Monitor the performance of senior staff and volunteers?</w:t>
            </w:r>
          </w:p>
        </w:tc>
        <w:tc>
          <w:tcPr>
            <w:tcW w:w="7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7952D35" w14:textId="53C6F1F2" w:rsidR="004711C0" w:rsidRDefault="00B23AE9" w:rsidP="00CE04F8">
            <w:pPr>
              <w:pStyle w:val="TableBodyQT"/>
              <w:jc w:val="center"/>
            </w:pPr>
            <w:sdt>
              <w:sdtPr>
                <w:id w:val="-19827579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711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11C0" w:rsidRPr="002F7FA5">
              <w:t xml:space="preserve"> Yes</w:t>
            </w:r>
            <w:r w:rsidR="004711C0">
              <w:tab/>
            </w:r>
            <w:sdt>
              <w:sdtPr>
                <w:id w:val="-16494359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711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11C0">
              <w:t xml:space="preserve"> </w:t>
            </w:r>
            <w:r w:rsidR="004711C0" w:rsidRPr="002F7FA5">
              <w:t>No</w:t>
            </w:r>
            <w:r w:rsidR="004711C0">
              <w:t xml:space="preserve">  </w:t>
            </w:r>
          </w:p>
        </w:tc>
        <w:tc>
          <w:tcPr>
            <w:tcW w:w="1936" w:type="pct"/>
            <w:shd w:val="clear" w:color="auto" w:fill="auto"/>
          </w:tcPr>
          <w:p w14:paraId="00F3F68A" w14:textId="77777777" w:rsidR="004711C0" w:rsidRPr="0057457D" w:rsidRDefault="004711C0" w:rsidP="009965DD">
            <w:pPr>
              <w:pStyle w:val="TableBodyQT"/>
            </w:pPr>
          </w:p>
        </w:tc>
      </w:tr>
      <w:tr w:rsidR="004711C0" w:rsidRPr="00CA4C54" w14:paraId="60C1F676" w14:textId="77777777" w:rsidTr="007F688C">
        <w:trPr>
          <w:cantSplit/>
        </w:trPr>
        <w:tc>
          <w:tcPr>
            <w:tcW w:w="317" w:type="pct"/>
            <w:vMerge/>
          </w:tcPr>
          <w:p w14:paraId="45CD69C8" w14:textId="422BA643" w:rsidR="004711C0" w:rsidRPr="00D6692F" w:rsidRDefault="004711C0" w:rsidP="00CE04F8">
            <w:pPr>
              <w:pStyle w:val="TableBodyQT"/>
              <w:rPr>
                <w:b/>
                <w:bCs/>
              </w:rPr>
            </w:pPr>
          </w:p>
        </w:tc>
        <w:tc>
          <w:tcPr>
            <w:tcW w:w="2019" w:type="pct"/>
            <w:vAlign w:val="center"/>
          </w:tcPr>
          <w:p w14:paraId="745FFC70" w14:textId="495B7AF7" w:rsidR="004711C0" w:rsidRDefault="004711C0" w:rsidP="00CE04F8">
            <w:pPr>
              <w:pStyle w:val="TableBulletQT"/>
            </w:pPr>
            <w:r>
              <w:t>Monitor the organisation against agreed goals?</w:t>
            </w:r>
          </w:p>
        </w:tc>
        <w:tc>
          <w:tcPr>
            <w:tcW w:w="7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1644C46" w14:textId="0F5E3A1B" w:rsidR="004711C0" w:rsidRDefault="00B23AE9" w:rsidP="00CE04F8">
            <w:pPr>
              <w:pStyle w:val="TableBodyQT"/>
              <w:jc w:val="center"/>
            </w:pPr>
            <w:sdt>
              <w:sdtPr>
                <w:id w:val="6119426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711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11C0" w:rsidRPr="002F7FA5">
              <w:t xml:space="preserve"> Yes</w:t>
            </w:r>
            <w:r w:rsidR="004711C0">
              <w:tab/>
            </w:r>
            <w:sdt>
              <w:sdtPr>
                <w:id w:val="15952133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711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11C0">
              <w:t xml:space="preserve"> </w:t>
            </w:r>
            <w:r w:rsidR="004711C0" w:rsidRPr="002F7FA5">
              <w:t>No</w:t>
            </w:r>
            <w:r w:rsidR="004711C0">
              <w:t xml:space="preserve">  </w:t>
            </w:r>
          </w:p>
        </w:tc>
        <w:tc>
          <w:tcPr>
            <w:tcW w:w="1936" w:type="pct"/>
            <w:shd w:val="clear" w:color="auto" w:fill="auto"/>
          </w:tcPr>
          <w:p w14:paraId="1FCEEF60" w14:textId="77777777" w:rsidR="004711C0" w:rsidRPr="0057457D" w:rsidRDefault="004711C0" w:rsidP="009965DD">
            <w:pPr>
              <w:pStyle w:val="TableBodyQT"/>
            </w:pPr>
          </w:p>
        </w:tc>
      </w:tr>
      <w:tr w:rsidR="004711C0" w:rsidRPr="00CA4C54" w14:paraId="73398415" w14:textId="77777777" w:rsidTr="007F688C">
        <w:trPr>
          <w:cantSplit/>
        </w:trPr>
        <w:tc>
          <w:tcPr>
            <w:tcW w:w="317" w:type="pct"/>
            <w:vMerge/>
          </w:tcPr>
          <w:p w14:paraId="5ACD47BC" w14:textId="77777777" w:rsidR="004711C0" w:rsidRPr="00D6692F" w:rsidRDefault="004711C0" w:rsidP="00542DF9">
            <w:pPr>
              <w:pStyle w:val="TableBodyQT"/>
              <w:rPr>
                <w:b/>
                <w:bCs/>
              </w:rPr>
            </w:pPr>
          </w:p>
        </w:tc>
        <w:tc>
          <w:tcPr>
            <w:tcW w:w="2019" w:type="pct"/>
            <w:vAlign w:val="center"/>
          </w:tcPr>
          <w:p w14:paraId="1045E6DE" w14:textId="0253469C" w:rsidR="004711C0" w:rsidRDefault="004711C0" w:rsidP="00542DF9">
            <w:pPr>
              <w:pStyle w:val="TableBulletQT"/>
            </w:pPr>
            <w:r>
              <w:t xml:space="preserve">Ensure present plans and actions </w:t>
            </w:r>
            <w:r w:rsidRPr="005A5BD9">
              <w:t>are relevant to the organisation?</w:t>
            </w:r>
          </w:p>
        </w:tc>
        <w:tc>
          <w:tcPr>
            <w:tcW w:w="7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4B697E1" w14:textId="4B94BCAA" w:rsidR="004711C0" w:rsidRDefault="00B23AE9" w:rsidP="00542DF9">
            <w:pPr>
              <w:pStyle w:val="TableBodyQT"/>
              <w:jc w:val="center"/>
            </w:pPr>
            <w:sdt>
              <w:sdtPr>
                <w:id w:val="-13630497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711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11C0" w:rsidRPr="002F7FA5">
              <w:t xml:space="preserve"> Yes</w:t>
            </w:r>
            <w:r w:rsidR="004711C0">
              <w:tab/>
            </w:r>
            <w:sdt>
              <w:sdtPr>
                <w:id w:val="-8371500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711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11C0">
              <w:t xml:space="preserve"> </w:t>
            </w:r>
            <w:r w:rsidR="004711C0" w:rsidRPr="002F7FA5">
              <w:t>No</w:t>
            </w:r>
            <w:r w:rsidR="004711C0">
              <w:t xml:space="preserve">  </w:t>
            </w:r>
          </w:p>
        </w:tc>
        <w:tc>
          <w:tcPr>
            <w:tcW w:w="1936" w:type="pct"/>
            <w:shd w:val="clear" w:color="auto" w:fill="auto"/>
          </w:tcPr>
          <w:p w14:paraId="4BED8CA5" w14:textId="77777777" w:rsidR="004711C0" w:rsidRPr="0057457D" w:rsidRDefault="004711C0" w:rsidP="009965DD">
            <w:pPr>
              <w:pStyle w:val="TableBodyQT"/>
            </w:pPr>
          </w:p>
        </w:tc>
      </w:tr>
      <w:tr w:rsidR="004711C0" w:rsidRPr="00CA4C54" w14:paraId="1073CFF7" w14:textId="77777777" w:rsidTr="007F688C">
        <w:trPr>
          <w:cantSplit/>
        </w:trPr>
        <w:tc>
          <w:tcPr>
            <w:tcW w:w="317" w:type="pct"/>
            <w:vMerge/>
          </w:tcPr>
          <w:p w14:paraId="576AE2AF" w14:textId="1F962DC3" w:rsidR="004711C0" w:rsidRPr="00D6692F" w:rsidRDefault="004711C0" w:rsidP="00542DF9">
            <w:pPr>
              <w:pStyle w:val="TableBodyQT"/>
              <w:rPr>
                <w:b/>
                <w:bCs/>
              </w:rPr>
            </w:pPr>
          </w:p>
        </w:tc>
        <w:tc>
          <w:tcPr>
            <w:tcW w:w="2019" w:type="pct"/>
            <w:vAlign w:val="center"/>
          </w:tcPr>
          <w:p w14:paraId="3A872DDD" w14:textId="507D06B9" w:rsidR="004711C0" w:rsidRDefault="004711C0" w:rsidP="00542DF9">
            <w:pPr>
              <w:pStyle w:val="TableBulletQT"/>
            </w:pPr>
            <w:r>
              <w:t>Manage communications with stakeholders?</w:t>
            </w:r>
          </w:p>
        </w:tc>
        <w:tc>
          <w:tcPr>
            <w:tcW w:w="7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EF74C67" w14:textId="2B2F79D1" w:rsidR="004711C0" w:rsidRDefault="00B23AE9" w:rsidP="00542DF9">
            <w:pPr>
              <w:pStyle w:val="TableBodyQT"/>
              <w:jc w:val="center"/>
            </w:pPr>
            <w:sdt>
              <w:sdtPr>
                <w:id w:val="7160145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711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11C0" w:rsidRPr="002F7FA5">
              <w:t xml:space="preserve"> Yes</w:t>
            </w:r>
            <w:r w:rsidR="004711C0">
              <w:tab/>
            </w:r>
            <w:sdt>
              <w:sdtPr>
                <w:id w:val="13960836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711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11C0">
              <w:t xml:space="preserve"> </w:t>
            </w:r>
            <w:r w:rsidR="004711C0" w:rsidRPr="002F7FA5">
              <w:t>No</w:t>
            </w:r>
            <w:r w:rsidR="004711C0">
              <w:t xml:space="preserve">  </w:t>
            </w:r>
          </w:p>
        </w:tc>
        <w:tc>
          <w:tcPr>
            <w:tcW w:w="1936" w:type="pct"/>
            <w:shd w:val="clear" w:color="auto" w:fill="auto"/>
          </w:tcPr>
          <w:p w14:paraId="203AF272" w14:textId="77777777" w:rsidR="004711C0" w:rsidRPr="0057457D" w:rsidRDefault="004711C0" w:rsidP="009965DD">
            <w:pPr>
              <w:pStyle w:val="TableBodyQT"/>
            </w:pPr>
          </w:p>
        </w:tc>
      </w:tr>
      <w:tr w:rsidR="004711C0" w:rsidRPr="00CA4C54" w14:paraId="143E8B9F" w14:textId="77777777" w:rsidTr="007F688C">
        <w:trPr>
          <w:cantSplit/>
        </w:trPr>
        <w:tc>
          <w:tcPr>
            <w:tcW w:w="317" w:type="pct"/>
            <w:vMerge/>
          </w:tcPr>
          <w:p w14:paraId="3DB0963D" w14:textId="77777777" w:rsidR="004711C0" w:rsidRPr="00D6692F" w:rsidRDefault="004711C0" w:rsidP="00CE04F8">
            <w:pPr>
              <w:pStyle w:val="TableBodyQT"/>
              <w:rPr>
                <w:b/>
                <w:bCs/>
              </w:rPr>
            </w:pPr>
          </w:p>
        </w:tc>
        <w:tc>
          <w:tcPr>
            <w:tcW w:w="2019" w:type="pct"/>
            <w:vAlign w:val="center"/>
          </w:tcPr>
          <w:p w14:paraId="3A80684B" w14:textId="4434944D" w:rsidR="004711C0" w:rsidRDefault="004711C0" w:rsidP="00CE04F8">
            <w:pPr>
              <w:pStyle w:val="TableBulletQT"/>
            </w:pPr>
            <w:r>
              <w:t>Manage the organisation’s risks?</w:t>
            </w:r>
          </w:p>
        </w:tc>
        <w:tc>
          <w:tcPr>
            <w:tcW w:w="7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B2DEB25" w14:textId="205E5176" w:rsidR="004711C0" w:rsidRDefault="00B23AE9" w:rsidP="00CE04F8">
            <w:pPr>
              <w:pStyle w:val="TableBodyQT"/>
              <w:jc w:val="center"/>
            </w:pPr>
            <w:sdt>
              <w:sdtPr>
                <w:id w:val="-18460867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711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11C0" w:rsidRPr="002F7FA5">
              <w:t xml:space="preserve"> Yes</w:t>
            </w:r>
            <w:r w:rsidR="004711C0">
              <w:tab/>
            </w:r>
            <w:sdt>
              <w:sdtPr>
                <w:id w:val="6950479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711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11C0">
              <w:t xml:space="preserve"> </w:t>
            </w:r>
            <w:r w:rsidR="004711C0" w:rsidRPr="002F7FA5">
              <w:t>No</w:t>
            </w:r>
            <w:r w:rsidR="004711C0">
              <w:t xml:space="preserve">  </w:t>
            </w:r>
          </w:p>
        </w:tc>
        <w:tc>
          <w:tcPr>
            <w:tcW w:w="1936" w:type="pct"/>
            <w:shd w:val="clear" w:color="auto" w:fill="auto"/>
          </w:tcPr>
          <w:p w14:paraId="5BA2EBD7" w14:textId="77777777" w:rsidR="004711C0" w:rsidRPr="0057457D" w:rsidRDefault="004711C0" w:rsidP="009965DD">
            <w:pPr>
              <w:pStyle w:val="TableBodyQT"/>
            </w:pPr>
          </w:p>
        </w:tc>
      </w:tr>
      <w:tr w:rsidR="004711C0" w:rsidRPr="00CA4C54" w14:paraId="13ECC4B0" w14:textId="77777777" w:rsidTr="007F688C">
        <w:trPr>
          <w:cantSplit/>
        </w:trPr>
        <w:tc>
          <w:tcPr>
            <w:tcW w:w="317" w:type="pct"/>
            <w:vMerge/>
          </w:tcPr>
          <w:p w14:paraId="66704ED1" w14:textId="5F664803" w:rsidR="004711C0" w:rsidRPr="00D6692F" w:rsidRDefault="004711C0" w:rsidP="00CE04F8">
            <w:pPr>
              <w:pStyle w:val="TableBodyQT"/>
              <w:rPr>
                <w:b/>
                <w:bCs/>
              </w:rPr>
            </w:pPr>
          </w:p>
        </w:tc>
        <w:tc>
          <w:tcPr>
            <w:tcW w:w="2019" w:type="pct"/>
            <w:vAlign w:val="center"/>
          </w:tcPr>
          <w:p w14:paraId="7D8C8A4E" w14:textId="070C367D" w:rsidR="004711C0" w:rsidRDefault="004711C0" w:rsidP="00CE04F8">
            <w:pPr>
              <w:pStyle w:val="TableBulletQT"/>
            </w:pPr>
            <w:r>
              <w:t>Emphasise and concentrate on long-term goals?</w:t>
            </w:r>
          </w:p>
        </w:tc>
        <w:tc>
          <w:tcPr>
            <w:tcW w:w="7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3A2CA99" w14:textId="09EAAB6D" w:rsidR="004711C0" w:rsidRDefault="00B23AE9" w:rsidP="00CE04F8">
            <w:pPr>
              <w:pStyle w:val="TableBodyQT"/>
              <w:jc w:val="center"/>
            </w:pPr>
            <w:sdt>
              <w:sdtPr>
                <w:id w:val="-15326458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711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11C0" w:rsidRPr="002F7FA5">
              <w:t xml:space="preserve"> Yes</w:t>
            </w:r>
            <w:r w:rsidR="004711C0">
              <w:tab/>
            </w:r>
            <w:sdt>
              <w:sdtPr>
                <w:id w:val="-6784327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711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11C0">
              <w:t xml:space="preserve"> </w:t>
            </w:r>
            <w:r w:rsidR="004711C0" w:rsidRPr="002F7FA5">
              <w:t>No</w:t>
            </w:r>
            <w:r w:rsidR="004711C0">
              <w:t xml:space="preserve">  </w:t>
            </w:r>
          </w:p>
        </w:tc>
        <w:tc>
          <w:tcPr>
            <w:tcW w:w="1936" w:type="pct"/>
            <w:shd w:val="clear" w:color="auto" w:fill="auto"/>
          </w:tcPr>
          <w:p w14:paraId="67431796" w14:textId="77777777" w:rsidR="004711C0" w:rsidRPr="0057457D" w:rsidRDefault="004711C0" w:rsidP="009965DD">
            <w:pPr>
              <w:pStyle w:val="TableBodyQT"/>
            </w:pPr>
          </w:p>
        </w:tc>
      </w:tr>
      <w:tr w:rsidR="004711C0" w:rsidRPr="00CA4C54" w14:paraId="1C0FA919" w14:textId="77777777" w:rsidTr="007F688C">
        <w:trPr>
          <w:cantSplit/>
        </w:trPr>
        <w:tc>
          <w:tcPr>
            <w:tcW w:w="317" w:type="pct"/>
            <w:vMerge/>
          </w:tcPr>
          <w:p w14:paraId="45D2C240" w14:textId="77777777" w:rsidR="004711C0" w:rsidRPr="00D6692F" w:rsidRDefault="004711C0" w:rsidP="00CE04F8">
            <w:pPr>
              <w:pStyle w:val="TableBodyQT"/>
              <w:rPr>
                <w:b/>
                <w:bCs/>
              </w:rPr>
            </w:pPr>
          </w:p>
        </w:tc>
        <w:tc>
          <w:tcPr>
            <w:tcW w:w="2019" w:type="pct"/>
            <w:vAlign w:val="center"/>
          </w:tcPr>
          <w:p w14:paraId="4172EA57" w14:textId="767E316B" w:rsidR="004711C0" w:rsidRDefault="004711C0" w:rsidP="00542DF9">
            <w:pPr>
              <w:pStyle w:val="TableBulletQT"/>
            </w:pPr>
            <w:r>
              <w:t>Undertake a regular review of the organisation’s finances (budget and financial reports)?</w:t>
            </w:r>
          </w:p>
        </w:tc>
        <w:tc>
          <w:tcPr>
            <w:tcW w:w="7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094E451" w14:textId="75BB6968" w:rsidR="004711C0" w:rsidRDefault="00B23AE9" w:rsidP="00CE04F8">
            <w:pPr>
              <w:pStyle w:val="TableBodyQT"/>
              <w:jc w:val="center"/>
            </w:pPr>
            <w:sdt>
              <w:sdtPr>
                <w:id w:val="3606283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711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11C0" w:rsidRPr="002F7FA5">
              <w:t xml:space="preserve"> Yes</w:t>
            </w:r>
            <w:r w:rsidR="004711C0">
              <w:tab/>
            </w:r>
            <w:sdt>
              <w:sdtPr>
                <w:id w:val="1566613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711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11C0">
              <w:t xml:space="preserve"> </w:t>
            </w:r>
            <w:r w:rsidR="004711C0" w:rsidRPr="002F7FA5">
              <w:t>No</w:t>
            </w:r>
            <w:r w:rsidR="004711C0">
              <w:t xml:space="preserve">  </w:t>
            </w:r>
          </w:p>
        </w:tc>
        <w:tc>
          <w:tcPr>
            <w:tcW w:w="1936" w:type="pct"/>
            <w:shd w:val="clear" w:color="auto" w:fill="auto"/>
          </w:tcPr>
          <w:p w14:paraId="1B07FA07" w14:textId="77777777" w:rsidR="004711C0" w:rsidRPr="0057457D" w:rsidRDefault="004711C0" w:rsidP="009965DD">
            <w:pPr>
              <w:pStyle w:val="TableBodyQT"/>
            </w:pPr>
          </w:p>
        </w:tc>
      </w:tr>
      <w:tr w:rsidR="004711C0" w:rsidRPr="00CA4C54" w14:paraId="1E291A53" w14:textId="77777777" w:rsidTr="007F688C">
        <w:trPr>
          <w:cantSplit/>
        </w:trPr>
        <w:tc>
          <w:tcPr>
            <w:tcW w:w="317" w:type="pct"/>
            <w:vMerge/>
          </w:tcPr>
          <w:p w14:paraId="2D083D08" w14:textId="77777777" w:rsidR="004711C0" w:rsidRPr="00D6692F" w:rsidRDefault="004711C0" w:rsidP="00CE04F8">
            <w:pPr>
              <w:pStyle w:val="TableBodyQT"/>
              <w:rPr>
                <w:b/>
                <w:bCs/>
              </w:rPr>
            </w:pPr>
          </w:p>
        </w:tc>
        <w:tc>
          <w:tcPr>
            <w:tcW w:w="2019" w:type="pct"/>
            <w:vAlign w:val="center"/>
          </w:tcPr>
          <w:p w14:paraId="301A3380" w14:textId="31C081F3" w:rsidR="004711C0" w:rsidRDefault="004711C0" w:rsidP="00542DF9">
            <w:pPr>
              <w:pStyle w:val="TableBulletQT"/>
            </w:pPr>
            <w:r>
              <w:t>Ensure finances are only used responsibly for approved purposes?</w:t>
            </w:r>
          </w:p>
        </w:tc>
        <w:tc>
          <w:tcPr>
            <w:tcW w:w="7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83675EF" w14:textId="018FE7C1" w:rsidR="004711C0" w:rsidRDefault="00B23AE9" w:rsidP="00CE04F8">
            <w:pPr>
              <w:pStyle w:val="TableBodyQT"/>
              <w:jc w:val="center"/>
            </w:pPr>
            <w:sdt>
              <w:sdtPr>
                <w:id w:val="-17636038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711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11C0" w:rsidRPr="002F7FA5">
              <w:t xml:space="preserve"> Yes</w:t>
            </w:r>
            <w:r w:rsidR="004711C0">
              <w:tab/>
            </w:r>
            <w:sdt>
              <w:sdtPr>
                <w:id w:val="-17497239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711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11C0">
              <w:t xml:space="preserve"> </w:t>
            </w:r>
            <w:r w:rsidR="004711C0" w:rsidRPr="002F7FA5">
              <w:t>No</w:t>
            </w:r>
            <w:r w:rsidR="004711C0">
              <w:t xml:space="preserve">  </w:t>
            </w:r>
          </w:p>
        </w:tc>
        <w:tc>
          <w:tcPr>
            <w:tcW w:w="1936" w:type="pct"/>
            <w:shd w:val="clear" w:color="auto" w:fill="auto"/>
          </w:tcPr>
          <w:p w14:paraId="5C575A1E" w14:textId="77777777" w:rsidR="004711C0" w:rsidRPr="0057457D" w:rsidRDefault="004711C0" w:rsidP="009965DD">
            <w:pPr>
              <w:pStyle w:val="TableBodyQT"/>
            </w:pPr>
          </w:p>
        </w:tc>
      </w:tr>
      <w:tr w:rsidR="004711C0" w:rsidRPr="00CA4C54" w14:paraId="0C0F552D" w14:textId="77777777" w:rsidTr="007F688C">
        <w:trPr>
          <w:cantSplit/>
        </w:trPr>
        <w:tc>
          <w:tcPr>
            <w:tcW w:w="317" w:type="pct"/>
            <w:vMerge/>
          </w:tcPr>
          <w:p w14:paraId="2F0B5DC5" w14:textId="77777777" w:rsidR="004711C0" w:rsidRPr="00D6692F" w:rsidRDefault="004711C0" w:rsidP="00CE04F8">
            <w:pPr>
              <w:pStyle w:val="TableBodyQT"/>
              <w:rPr>
                <w:b/>
                <w:bCs/>
              </w:rPr>
            </w:pPr>
          </w:p>
        </w:tc>
        <w:tc>
          <w:tcPr>
            <w:tcW w:w="2019" w:type="pct"/>
            <w:vAlign w:val="center"/>
          </w:tcPr>
          <w:p w14:paraId="6219282E" w14:textId="7A93052A" w:rsidR="004711C0" w:rsidRDefault="004711C0" w:rsidP="00542DF9">
            <w:pPr>
              <w:pStyle w:val="TableBulletQT"/>
            </w:pPr>
            <w:r>
              <w:t>Ensure integrity and effective control cannot be compromised?</w:t>
            </w:r>
          </w:p>
        </w:tc>
        <w:tc>
          <w:tcPr>
            <w:tcW w:w="7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A274FD6" w14:textId="72320F46" w:rsidR="004711C0" w:rsidRDefault="00B23AE9" w:rsidP="00CE04F8">
            <w:pPr>
              <w:pStyle w:val="TableBodyQT"/>
              <w:jc w:val="center"/>
            </w:pPr>
            <w:sdt>
              <w:sdtPr>
                <w:id w:val="16703604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711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11C0" w:rsidRPr="002F7FA5">
              <w:t xml:space="preserve"> Yes</w:t>
            </w:r>
            <w:r w:rsidR="004711C0">
              <w:tab/>
            </w:r>
            <w:sdt>
              <w:sdtPr>
                <w:id w:val="13844529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711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11C0">
              <w:t xml:space="preserve"> </w:t>
            </w:r>
            <w:r w:rsidR="004711C0" w:rsidRPr="002F7FA5">
              <w:t>No</w:t>
            </w:r>
            <w:r w:rsidR="004711C0">
              <w:t xml:space="preserve">  </w:t>
            </w:r>
          </w:p>
        </w:tc>
        <w:tc>
          <w:tcPr>
            <w:tcW w:w="1936" w:type="pct"/>
            <w:shd w:val="clear" w:color="auto" w:fill="auto"/>
          </w:tcPr>
          <w:p w14:paraId="512ED0DB" w14:textId="77777777" w:rsidR="004711C0" w:rsidRPr="0057457D" w:rsidRDefault="004711C0" w:rsidP="009965DD">
            <w:pPr>
              <w:pStyle w:val="TableBodyQT"/>
            </w:pPr>
          </w:p>
        </w:tc>
      </w:tr>
      <w:tr w:rsidR="004711C0" w:rsidRPr="00CA4C54" w14:paraId="42748097" w14:textId="77777777" w:rsidTr="007F688C">
        <w:trPr>
          <w:cantSplit/>
        </w:trPr>
        <w:tc>
          <w:tcPr>
            <w:tcW w:w="317" w:type="pct"/>
            <w:vMerge/>
          </w:tcPr>
          <w:p w14:paraId="257F6D6E" w14:textId="77777777" w:rsidR="004711C0" w:rsidRPr="00D6692F" w:rsidRDefault="004711C0" w:rsidP="00CE04F8">
            <w:pPr>
              <w:pStyle w:val="TableBodyQT"/>
              <w:rPr>
                <w:b/>
                <w:bCs/>
              </w:rPr>
            </w:pPr>
          </w:p>
        </w:tc>
        <w:tc>
          <w:tcPr>
            <w:tcW w:w="2019" w:type="pct"/>
            <w:vAlign w:val="center"/>
          </w:tcPr>
          <w:p w14:paraId="2495DE2B" w14:textId="104B6456" w:rsidR="004711C0" w:rsidRDefault="004711C0" w:rsidP="00542DF9">
            <w:pPr>
              <w:pStyle w:val="TableBulletQT"/>
            </w:pPr>
            <w:r>
              <w:t>Retain and store records safely?</w:t>
            </w:r>
          </w:p>
        </w:tc>
        <w:tc>
          <w:tcPr>
            <w:tcW w:w="7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478DCDB" w14:textId="776BF87E" w:rsidR="004711C0" w:rsidRDefault="00B23AE9" w:rsidP="00CE04F8">
            <w:pPr>
              <w:pStyle w:val="TableBodyQT"/>
              <w:jc w:val="center"/>
            </w:pPr>
            <w:sdt>
              <w:sdtPr>
                <w:id w:val="-4550310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711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11C0" w:rsidRPr="002F7FA5">
              <w:t xml:space="preserve"> Yes</w:t>
            </w:r>
            <w:r w:rsidR="004711C0">
              <w:tab/>
            </w:r>
            <w:sdt>
              <w:sdtPr>
                <w:id w:val="3816826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711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11C0">
              <w:t xml:space="preserve"> </w:t>
            </w:r>
            <w:r w:rsidR="004711C0" w:rsidRPr="002F7FA5">
              <w:t>No</w:t>
            </w:r>
            <w:r w:rsidR="004711C0">
              <w:t xml:space="preserve">  </w:t>
            </w:r>
          </w:p>
        </w:tc>
        <w:tc>
          <w:tcPr>
            <w:tcW w:w="1936" w:type="pct"/>
            <w:shd w:val="clear" w:color="auto" w:fill="auto"/>
          </w:tcPr>
          <w:p w14:paraId="4BBD911A" w14:textId="77777777" w:rsidR="004711C0" w:rsidRPr="0057457D" w:rsidRDefault="004711C0" w:rsidP="009965DD">
            <w:pPr>
              <w:pStyle w:val="TableBodyQT"/>
            </w:pPr>
          </w:p>
        </w:tc>
      </w:tr>
      <w:tr w:rsidR="00CE04F8" w:rsidRPr="00CA4C54" w14:paraId="5EA29CA8" w14:textId="77777777" w:rsidTr="00456871">
        <w:trPr>
          <w:cantSplit/>
          <w:trHeight w:val="60"/>
        </w:trPr>
        <w:tc>
          <w:tcPr>
            <w:tcW w:w="317" w:type="pct"/>
          </w:tcPr>
          <w:p w14:paraId="3268EBF0" w14:textId="04B0BAB3" w:rsidR="00CE04F8" w:rsidRPr="00D6692F" w:rsidRDefault="00E65C22" w:rsidP="00CE04F8">
            <w:pPr>
              <w:pStyle w:val="TableBodyQT"/>
              <w:rPr>
                <w:b/>
                <w:bCs/>
              </w:rPr>
            </w:pPr>
            <w:r>
              <w:rPr>
                <w:b/>
                <w:bCs/>
              </w:rPr>
              <w:t xml:space="preserve">17 </w:t>
            </w:r>
          </w:p>
        </w:tc>
        <w:tc>
          <w:tcPr>
            <w:tcW w:w="2019" w:type="pct"/>
            <w:vAlign w:val="center"/>
          </w:tcPr>
          <w:p w14:paraId="7E301BB8" w14:textId="0CAC7C74" w:rsidR="00CE04F8" w:rsidRDefault="007D3F7E" w:rsidP="00E65C22">
            <w:pPr>
              <w:pStyle w:val="BodyQT"/>
            </w:pPr>
            <w:r>
              <w:t>Are there position descriptions for committee roles?</w:t>
            </w:r>
          </w:p>
        </w:tc>
        <w:tc>
          <w:tcPr>
            <w:tcW w:w="7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6A45144" w14:textId="01222057" w:rsidR="00CE04F8" w:rsidRDefault="00B23AE9" w:rsidP="00CE04F8">
            <w:pPr>
              <w:pStyle w:val="TableBodyQT"/>
              <w:jc w:val="center"/>
            </w:pPr>
            <w:sdt>
              <w:sdtPr>
                <w:id w:val="184646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E04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04F8" w:rsidRPr="002F7FA5">
              <w:t xml:space="preserve"> Yes</w:t>
            </w:r>
            <w:r w:rsidR="00CE04F8">
              <w:tab/>
            </w:r>
            <w:sdt>
              <w:sdtPr>
                <w:id w:val="-2317026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E04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04F8">
              <w:t xml:space="preserve"> </w:t>
            </w:r>
            <w:r w:rsidR="00CE04F8" w:rsidRPr="002F7FA5">
              <w:t>No</w:t>
            </w:r>
            <w:r w:rsidR="00CE04F8">
              <w:t xml:space="preserve">  </w:t>
            </w:r>
          </w:p>
        </w:tc>
        <w:tc>
          <w:tcPr>
            <w:tcW w:w="1936" w:type="pct"/>
            <w:shd w:val="clear" w:color="auto" w:fill="auto"/>
          </w:tcPr>
          <w:p w14:paraId="38CE5513" w14:textId="77777777" w:rsidR="00CE04F8" w:rsidRPr="0057457D" w:rsidRDefault="00CE04F8" w:rsidP="009965DD">
            <w:pPr>
              <w:pStyle w:val="TableBodyQT"/>
            </w:pPr>
          </w:p>
        </w:tc>
      </w:tr>
      <w:tr w:rsidR="00CE04F8" w:rsidRPr="00CA4C54" w14:paraId="40F54AA8" w14:textId="77777777" w:rsidTr="007F688C">
        <w:trPr>
          <w:cantSplit/>
        </w:trPr>
        <w:tc>
          <w:tcPr>
            <w:tcW w:w="317" w:type="pct"/>
          </w:tcPr>
          <w:p w14:paraId="20CCE6FE" w14:textId="4290014B" w:rsidR="00CE04F8" w:rsidRPr="00D6692F" w:rsidRDefault="008B39F7" w:rsidP="00CE04F8">
            <w:pPr>
              <w:pStyle w:val="TableBodyQT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019" w:type="pct"/>
            <w:vAlign w:val="center"/>
          </w:tcPr>
          <w:p w14:paraId="6FC659FD" w14:textId="10994809" w:rsidR="00CE04F8" w:rsidRDefault="008B39F7" w:rsidP="00CE04F8">
            <w:pPr>
              <w:pStyle w:val="TableBodyQT"/>
            </w:pPr>
            <w:r>
              <w:t>Is the committee of sufficient size and does it comprise</w:t>
            </w:r>
            <w:r w:rsidR="007D3F7E">
              <w:t xml:space="preserve"> of</w:t>
            </w:r>
            <w:r>
              <w:t xml:space="preserve"> people with an appropriate range of skills to ensure that its responsibilities can be</w:t>
            </w:r>
            <w:r w:rsidR="007D3F7E">
              <w:t xml:space="preserve"> completed</w:t>
            </w:r>
            <w:r>
              <w:t xml:space="preserve"> effectively?</w:t>
            </w:r>
          </w:p>
        </w:tc>
        <w:tc>
          <w:tcPr>
            <w:tcW w:w="7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7773633" w14:textId="4D885B39" w:rsidR="00CE04F8" w:rsidRDefault="00B23AE9" w:rsidP="00CE04F8">
            <w:pPr>
              <w:pStyle w:val="TableBodyQT"/>
              <w:jc w:val="center"/>
            </w:pPr>
            <w:sdt>
              <w:sdtPr>
                <w:id w:val="7129291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E04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04F8" w:rsidRPr="002F7FA5">
              <w:t xml:space="preserve"> Yes</w:t>
            </w:r>
            <w:r w:rsidR="00CE04F8">
              <w:tab/>
            </w:r>
            <w:sdt>
              <w:sdtPr>
                <w:id w:val="2358336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E04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04F8">
              <w:t xml:space="preserve"> </w:t>
            </w:r>
            <w:r w:rsidR="00CE04F8" w:rsidRPr="002F7FA5">
              <w:t>No</w:t>
            </w:r>
            <w:r w:rsidR="00CE04F8">
              <w:t xml:space="preserve">  </w:t>
            </w:r>
          </w:p>
        </w:tc>
        <w:tc>
          <w:tcPr>
            <w:tcW w:w="1936" w:type="pct"/>
            <w:shd w:val="clear" w:color="auto" w:fill="auto"/>
          </w:tcPr>
          <w:p w14:paraId="2366FC99" w14:textId="77777777" w:rsidR="00CE04F8" w:rsidRPr="0057457D" w:rsidRDefault="00CE04F8" w:rsidP="009965DD">
            <w:pPr>
              <w:pStyle w:val="TableBodyQT"/>
            </w:pPr>
          </w:p>
        </w:tc>
      </w:tr>
      <w:tr w:rsidR="0043655B" w:rsidRPr="00CA4C54" w14:paraId="330CFD0D" w14:textId="77777777" w:rsidTr="007F688C">
        <w:trPr>
          <w:cantSplit/>
        </w:trPr>
        <w:tc>
          <w:tcPr>
            <w:tcW w:w="317" w:type="pct"/>
          </w:tcPr>
          <w:p w14:paraId="76B3F82E" w14:textId="36ED09D1" w:rsidR="0043655B" w:rsidRDefault="0043655B" w:rsidP="00CE04F8">
            <w:pPr>
              <w:pStyle w:val="TableBodyQT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019" w:type="pct"/>
            <w:vAlign w:val="center"/>
          </w:tcPr>
          <w:p w14:paraId="7144EDC6" w14:textId="32508308" w:rsidR="0043655B" w:rsidRDefault="0043655B" w:rsidP="00CE04F8">
            <w:pPr>
              <w:pStyle w:val="TableBodyQT"/>
            </w:pPr>
            <w:r>
              <w:t>Does the committee regularly check to ensure that responsible persons are not disqualified</w:t>
            </w:r>
            <w:r w:rsidR="007F688C">
              <w:t xml:space="preserve">, and takes action to remove </w:t>
            </w:r>
            <w:r w:rsidR="00233283">
              <w:t>these members</w:t>
            </w:r>
            <w:r w:rsidR="007F688C">
              <w:t xml:space="preserve"> if needed</w:t>
            </w:r>
            <w:r>
              <w:t>?</w:t>
            </w:r>
          </w:p>
        </w:tc>
        <w:tc>
          <w:tcPr>
            <w:tcW w:w="7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C62C8E0" w14:textId="26882B74" w:rsidR="0043655B" w:rsidRDefault="00B23AE9" w:rsidP="00CE04F8">
            <w:pPr>
              <w:pStyle w:val="TableBodyQT"/>
              <w:jc w:val="center"/>
            </w:pPr>
            <w:sdt>
              <w:sdtPr>
                <w:id w:val="-5684209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365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655B" w:rsidRPr="002F7FA5">
              <w:t xml:space="preserve"> Yes</w:t>
            </w:r>
            <w:r w:rsidR="0043655B">
              <w:tab/>
            </w:r>
            <w:sdt>
              <w:sdtPr>
                <w:id w:val="-21024043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365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655B">
              <w:t xml:space="preserve"> </w:t>
            </w:r>
            <w:r w:rsidR="0043655B" w:rsidRPr="002F7FA5">
              <w:t>No</w:t>
            </w:r>
            <w:r w:rsidR="0043655B">
              <w:t xml:space="preserve">  </w:t>
            </w:r>
          </w:p>
        </w:tc>
        <w:tc>
          <w:tcPr>
            <w:tcW w:w="1936" w:type="pct"/>
            <w:shd w:val="clear" w:color="auto" w:fill="auto"/>
          </w:tcPr>
          <w:p w14:paraId="74C134A1" w14:textId="77777777" w:rsidR="0043655B" w:rsidRPr="0057457D" w:rsidRDefault="0043655B" w:rsidP="009965DD">
            <w:pPr>
              <w:pStyle w:val="TableBodyQT"/>
            </w:pPr>
          </w:p>
        </w:tc>
      </w:tr>
      <w:tr w:rsidR="004711C0" w:rsidRPr="00CA4C54" w14:paraId="65571E72" w14:textId="77777777" w:rsidTr="007F688C">
        <w:trPr>
          <w:cantSplit/>
        </w:trPr>
        <w:tc>
          <w:tcPr>
            <w:tcW w:w="317" w:type="pct"/>
            <w:vMerge w:val="restart"/>
          </w:tcPr>
          <w:p w14:paraId="6AF844B7" w14:textId="075B4EBF" w:rsidR="004711C0" w:rsidRPr="00D6692F" w:rsidRDefault="004711C0" w:rsidP="007F688C">
            <w:pPr>
              <w:pStyle w:val="TableBodyQ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019" w:type="pct"/>
            <w:vAlign w:val="center"/>
          </w:tcPr>
          <w:p w14:paraId="51711D76" w14:textId="464381AE" w:rsidR="004711C0" w:rsidRDefault="004711C0" w:rsidP="007F688C">
            <w:pPr>
              <w:pStyle w:val="TableBodyQT"/>
            </w:pPr>
            <w:r>
              <w:t>Does the committee:</w:t>
            </w:r>
          </w:p>
        </w:tc>
        <w:tc>
          <w:tcPr>
            <w:tcW w:w="7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B8410CE" w14:textId="17AD691C" w:rsidR="004711C0" w:rsidRDefault="004711C0" w:rsidP="007F688C">
            <w:pPr>
              <w:pStyle w:val="TableBodyQT"/>
              <w:jc w:val="center"/>
            </w:pPr>
          </w:p>
        </w:tc>
        <w:tc>
          <w:tcPr>
            <w:tcW w:w="1936" w:type="pct"/>
            <w:shd w:val="clear" w:color="auto" w:fill="auto"/>
          </w:tcPr>
          <w:p w14:paraId="14859FFB" w14:textId="77777777" w:rsidR="004711C0" w:rsidRPr="0057457D" w:rsidRDefault="004711C0" w:rsidP="007F688C">
            <w:pPr>
              <w:pStyle w:val="TableBodyQT"/>
            </w:pPr>
          </w:p>
        </w:tc>
      </w:tr>
      <w:tr w:rsidR="004711C0" w:rsidRPr="00CA4C54" w14:paraId="1DDE750A" w14:textId="77777777" w:rsidTr="007F688C">
        <w:trPr>
          <w:cantSplit/>
        </w:trPr>
        <w:tc>
          <w:tcPr>
            <w:tcW w:w="317" w:type="pct"/>
            <w:vMerge/>
          </w:tcPr>
          <w:p w14:paraId="697C6077" w14:textId="77777777" w:rsidR="004711C0" w:rsidRPr="00D6692F" w:rsidRDefault="004711C0" w:rsidP="007F688C">
            <w:pPr>
              <w:pStyle w:val="TableBodyQT"/>
              <w:rPr>
                <w:b/>
                <w:bCs/>
              </w:rPr>
            </w:pPr>
          </w:p>
        </w:tc>
        <w:tc>
          <w:tcPr>
            <w:tcW w:w="2019" w:type="pct"/>
            <w:vAlign w:val="center"/>
          </w:tcPr>
          <w:p w14:paraId="638DB1D6" w14:textId="41FFE3F8" w:rsidR="004711C0" w:rsidRDefault="004711C0" w:rsidP="007F688C">
            <w:pPr>
              <w:pStyle w:val="TableBulletQT"/>
            </w:pPr>
            <w:r>
              <w:t>Have commitment to provide quality service?</w:t>
            </w:r>
          </w:p>
        </w:tc>
        <w:tc>
          <w:tcPr>
            <w:tcW w:w="7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DEC3B34" w14:textId="2A2595EB" w:rsidR="004711C0" w:rsidRDefault="00B23AE9" w:rsidP="007F688C">
            <w:pPr>
              <w:pStyle w:val="TableBodyQT"/>
              <w:jc w:val="center"/>
            </w:pPr>
            <w:sdt>
              <w:sdtPr>
                <w:id w:val="8653389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711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11C0" w:rsidRPr="002F7FA5">
              <w:t xml:space="preserve"> Yes</w:t>
            </w:r>
            <w:r w:rsidR="004711C0">
              <w:tab/>
            </w:r>
            <w:sdt>
              <w:sdtPr>
                <w:id w:val="-7696221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711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11C0">
              <w:t xml:space="preserve"> </w:t>
            </w:r>
            <w:r w:rsidR="004711C0" w:rsidRPr="002F7FA5">
              <w:t>No</w:t>
            </w:r>
            <w:r w:rsidR="004711C0">
              <w:t xml:space="preserve">  </w:t>
            </w:r>
          </w:p>
        </w:tc>
        <w:tc>
          <w:tcPr>
            <w:tcW w:w="1936" w:type="pct"/>
            <w:shd w:val="clear" w:color="auto" w:fill="auto"/>
          </w:tcPr>
          <w:p w14:paraId="7AA81945" w14:textId="77777777" w:rsidR="004711C0" w:rsidRPr="0057457D" w:rsidRDefault="004711C0" w:rsidP="007F688C">
            <w:pPr>
              <w:pStyle w:val="TableBodyQT"/>
            </w:pPr>
          </w:p>
        </w:tc>
      </w:tr>
      <w:tr w:rsidR="004711C0" w:rsidRPr="00CA4C54" w14:paraId="36DF8E34" w14:textId="77777777" w:rsidTr="007F688C">
        <w:trPr>
          <w:cantSplit/>
        </w:trPr>
        <w:tc>
          <w:tcPr>
            <w:tcW w:w="317" w:type="pct"/>
            <w:vMerge/>
          </w:tcPr>
          <w:p w14:paraId="455254B1" w14:textId="77777777" w:rsidR="004711C0" w:rsidRPr="00D6692F" w:rsidRDefault="004711C0" w:rsidP="007F688C">
            <w:pPr>
              <w:pStyle w:val="TableBodyQT"/>
              <w:rPr>
                <w:b/>
                <w:bCs/>
              </w:rPr>
            </w:pPr>
          </w:p>
        </w:tc>
        <w:tc>
          <w:tcPr>
            <w:tcW w:w="2019" w:type="pct"/>
            <w:vAlign w:val="center"/>
          </w:tcPr>
          <w:p w14:paraId="0287E6B1" w14:textId="6F808D66" w:rsidR="004711C0" w:rsidRDefault="004711C0" w:rsidP="007F688C">
            <w:pPr>
              <w:pStyle w:val="TableBulletQT"/>
            </w:pPr>
            <w:r>
              <w:t>Have a performance assessment process in place?</w:t>
            </w:r>
          </w:p>
        </w:tc>
        <w:tc>
          <w:tcPr>
            <w:tcW w:w="7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2A9C65B" w14:textId="2289F542" w:rsidR="004711C0" w:rsidRDefault="00B23AE9" w:rsidP="007F688C">
            <w:pPr>
              <w:pStyle w:val="TableBodyQT"/>
              <w:jc w:val="center"/>
            </w:pPr>
            <w:sdt>
              <w:sdtPr>
                <w:id w:val="-350481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711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11C0" w:rsidRPr="002F7FA5">
              <w:t xml:space="preserve"> Yes</w:t>
            </w:r>
            <w:r w:rsidR="004711C0">
              <w:tab/>
            </w:r>
            <w:sdt>
              <w:sdtPr>
                <w:id w:val="6536587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711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11C0">
              <w:t xml:space="preserve"> </w:t>
            </w:r>
            <w:r w:rsidR="004711C0" w:rsidRPr="002F7FA5">
              <w:t>No</w:t>
            </w:r>
            <w:r w:rsidR="004711C0">
              <w:t xml:space="preserve">  </w:t>
            </w:r>
          </w:p>
        </w:tc>
        <w:tc>
          <w:tcPr>
            <w:tcW w:w="1936" w:type="pct"/>
            <w:shd w:val="clear" w:color="auto" w:fill="auto"/>
          </w:tcPr>
          <w:p w14:paraId="362B516D" w14:textId="77777777" w:rsidR="004711C0" w:rsidRPr="0057457D" w:rsidRDefault="004711C0" w:rsidP="007F688C">
            <w:pPr>
              <w:pStyle w:val="TableBodyQT"/>
            </w:pPr>
          </w:p>
        </w:tc>
      </w:tr>
      <w:tr w:rsidR="004711C0" w:rsidRPr="00CA4C54" w14:paraId="4471A255" w14:textId="77777777" w:rsidTr="007F688C">
        <w:trPr>
          <w:cantSplit/>
        </w:trPr>
        <w:tc>
          <w:tcPr>
            <w:tcW w:w="317" w:type="pct"/>
            <w:vMerge/>
          </w:tcPr>
          <w:p w14:paraId="1E4A4D62" w14:textId="77777777" w:rsidR="004711C0" w:rsidRPr="00D6692F" w:rsidRDefault="004711C0" w:rsidP="007F688C">
            <w:pPr>
              <w:pStyle w:val="TableBodyQT"/>
              <w:rPr>
                <w:b/>
                <w:bCs/>
              </w:rPr>
            </w:pPr>
          </w:p>
        </w:tc>
        <w:tc>
          <w:tcPr>
            <w:tcW w:w="2019" w:type="pct"/>
            <w:vAlign w:val="center"/>
          </w:tcPr>
          <w:p w14:paraId="23875FE7" w14:textId="19E9A744" w:rsidR="004711C0" w:rsidRDefault="004711C0" w:rsidP="007F688C">
            <w:pPr>
              <w:pStyle w:val="TableBulletQT"/>
            </w:pPr>
            <w:r>
              <w:t>Consider its collective performance?</w:t>
            </w:r>
          </w:p>
        </w:tc>
        <w:tc>
          <w:tcPr>
            <w:tcW w:w="7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B76D658" w14:textId="6DF36DE7" w:rsidR="004711C0" w:rsidRDefault="00B23AE9" w:rsidP="007F688C">
            <w:pPr>
              <w:pStyle w:val="TableBodyQT"/>
              <w:jc w:val="center"/>
            </w:pPr>
            <w:sdt>
              <w:sdtPr>
                <w:id w:val="11265072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711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11C0" w:rsidRPr="002F7FA5">
              <w:t xml:space="preserve"> Yes</w:t>
            </w:r>
            <w:r w:rsidR="004711C0">
              <w:tab/>
            </w:r>
            <w:sdt>
              <w:sdtPr>
                <w:id w:val="-9089213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711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11C0">
              <w:t xml:space="preserve"> </w:t>
            </w:r>
            <w:r w:rsidR="004711C0" w:rsidRPr="002F7FA5">
              <w:t>No</w:t>
            </w:r>
            <w:r w:rsidR="004711C0">
              <w:t xml:space="preserve">  </w:t>
            </w:r>
          </w:p>
        </w:tc>
        <w:tc>
          <w:tcPr>
            <w:tcW w:w="1936" w:type="pct"/>
            <w:shd w:val="clear" w:color="auto" w:fill="auto"/>
          </w:tcPr>
          <w:p w14:paraId="3909B500" w14:textId="77777777" w:rsidR="004711C0" w:rsidRPr="0057457D" w:rsidRDefault="004711C0" w:rsidP="007F688C">
            <w:pPr>
              <w:pStyle w:val="TableBodyQT"/>
            </w:pPr>
          </w:p>
        </w:tc>
      </w:tr>
      <w:tr w:rsidR="004711C0" w:rsidRPr="00CA4C54" w14:paraId="602EF243" w14:textId="77777777" w:rsidTr="007F688C">
        <w:trPr>
          <w:cantSplit/>
        </w:trPr>
        <w:tc>
          <w:tcPr>
            <w:tcW w:w="317" w:type="pct"/>
            <w:vMerge/>
          </w:tcPr>
          <w:p w14:paraId="7E92FEDA" w14:textId="77777777" w:rsidR="004711C0" w:rsidRPr="00D6692F" w:rsidRDefault="004711C0" w:rsidP="007F688C">
            <w:pPr>
              <w:pStyle w:val="TableBodyQT"/>
              <w:rPr>
                <w:b/>
                <w:bCs/>
              </w:rPr>
            </w:pPr>
          </w:p>
        </w:tc>
        <w:tc>
          <w:tcPr>
            <w:tcW w:w="2019" w:type="pct"/>
            <w:vAlign w:val="center"/>
          </w:tcPr>
          <w:p w14:paraId="6847DE24" w14:textId="3AA39D3C" w:rsidR="004711C0" w:rsidRDefault="004711C0" w:rsidP="007F688C">
            <w:pPr>
              <w:pStyle w:val="TableBulletQT"/>
            </w:pPr>
            <w:r>
              <w:t>Consider individual committee member performance?</w:t>
            </w:r>
          </w:p>
        </w:tc>
        <w:tc>
          <w:tcPr>
            <w:tcW w:w="7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821E91D" w14:textId="27FEC675" w:rsidR="004711C0" w:rsidRDefault="00B23AE9" w:rsidP="007F688C">
            <w:pPr>
              <w:pStyle w:val="TableBodyQT"/>
              <w:jc w:val="center"/>
            </w:pPr>
            <w:sdt>
              <w:sdtPr>
                <w:id w:val="15702313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711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11C0" w:rsidRPr="002F7FA5">
              <w:t xml:space="preserve"> Yes</w:t>
            </w:r>
            <w:r w:rsidR="004711C0">
              <w:tab/>
            </w:r>
            <w:sdt>
              <w:sdtPr>
                <w:id w:val="14058798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711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11C0">
              <w:t xml:space="preserve"> </w:t>
            </w:r>
            <w:r w:rsidR="004711C0" w:rsidRPr="002F7FA5">
              <w:t>No</w:t>
            </w:r>
            <w:r w:rsidR="004711C0">
              <w:t xml:space="preserve">  </w:t>
            </w:r>
          </w:p>
        </w:tc>
        <w:tc>
          <w:tcPr>
            <w:tcW w:w="1936" w:type="pct"/>
            <w:shd w:val="clear" w:color="auto" w:fill="auto"/>
          </w:tcPr>
          <w:p w14:paraId="37F8D5CD" w14:textId="77777777" w:rsidR="004711C0" w:rsidRPr="0057457D" w:rsidRDefault="004711C0" w:rsidP="007F688C">
            <w:pPr>
              <w:pStyle w:val="TableBodyQT"/>
            </w:pPr>
          </w:p>
        </w:tc>
      </w:tr>
      <w:tr w:rsidR="004711C0" w:rsidRPr="00CA4C54" w14:paraId="1ADBE296" w14:textId="77777777" w:rsidTr="007F688C">
        <w:trPr>
          <w:cantSplit/>
        </w:trPr>
        <w:tc>
          <w:tcPr>
            <w:tcW w:w="317" w:type="pct"/>
            <w:vMerge/>
          </w:tcPr>
          <w:p w14:paraId="50314E05" w14:textId="77777777" w:rsidR="004711C0" w:rsidRPr="00D6692F" w:rsidRDefault="004711C0" w:rsidP="007F688C">
            <w:pPr>
              <w:pStyle w:val="TableBodyQT"/>
              <w:rPr>
                <w:b/>
                <w:bCs/>
              </w:rPr>
            </w:pPr>
          </w:p>
        </w:tc>
        <w:tc>
          <w:tcPr>
            <w:tcW w:w="2019" w:type="pct"/>
            <w:vAlign w:val="center"/>
          </w:tcPr>
          <w:p w14:paraId="0E8AECF6" w14:textId="013B6C39" w:rsidR="004711C0" w:rsidRDefault="004711C0" w:rsidP="007F688C">
            <w:pPr>
              <w:pStyle w:val="TableBulletQT"/>
            </w:pPr>
            <w:r>
              <w:t>Establish measurement against agreed goals?</w:t>
            </w:r>
          </w:p>
        </w:tc>
        <w:tc>
          <w:tcPr>
            <w:tcW w:w="7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2B1565D" w14:textId="01D519CE" w:rsidR="004711C0" w:rsidRDefault="00B23AE9" w:rsidP="007F688C">
            <w:pPr>
              <w:pStyle w:val="TableBodyQT"/>
              <w:jc w:val="center"/>
            </w:pPr>
            <w:sdt>
              <w:sdtPr>
                <w:id w:val="-4005990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711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11C0" w:rsidRPr="002F7FA5">
              <w:t xml:space="preserve"> Yes</w:t>
            </w:r>
            <w:r w:rsidR="004711C0">
              <w:tab/>
            </w:r>
            <w:sdt>
              <w:sdtPr>
                <w:id w:val="-11027976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711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11C0">
              <w:t xml:space="preserve"> </w:t>
            </w:r>
            <w:r w:rsidR="004711C0" w:rsidRPr="002F7FA5">
              <w:t>No</w:t>
            </w:r>
            <w:r w:rsidR="004711C0">
              <w:t xml:space="preserve">  </w:t>
            </w:r>
          </w:p>
        </w:tc>
        <w:tc>
          <w:tcPr>
            <w:tcW w:w="1936" w:type="pct"/>
            <w:shd w:val="clear" w:color="auto" w:fill="auto"/>
          </w:tcPr>
          <w:p w14:paraId="684ADBB7" w14:textId="77777777" w:rsidR="004711C0" w:rsidRPr="0057457D" w:rsidRDefault="004711C0" w:rsidP="007F688C">
            <w:pPr>
              <w:pStyle w:val="TableBodyQT"/>
            </w:pPr>
          </w:p>
        </w:tc>
      </w:tr>
      <w:tr w:rsidR="004711C0" w:rsidRPr="00CA4C54" w14:paraId="21030B5A" w14:textId="77777777" w:rsidTr="007F688C">
        <w:trPr>
          <w:cantSplit/>
        </w:trPr>
        <w:tc>
          <w:tcPr>
            <w:tcW w:w="317" w:type="pct"/>
            <w:vMerge/>
          </w:tcPr>
          <w:p w14:paraId="7DEF0558" w14:textId="77777777" w:rsidR="004711C0" w:rsidRPr="00D6692F" w:rsidRDefault="004711C0" w:rsidP="007F688C">
            <w:pPr>
              <w:pStyle w:val="TableBodyQT"/>
              <w:rPr>
                <w:b/>
                <w:bCs/>
              </w:rPr>
            </w:pPr>
          </w:p>
        </w:tc>
        <w:tc>
          <w:tcPr>
            <w:tcW w:w="2019" w:type="pct"/>
            <w:vAlign w:val="center"/>
          </w:tcPr>
          <w:p w14:paraId="55AD012C" w14:textId="33C29207" w:rsidR="004711C0" w:rsidRDefault="004711C0" w:rsidP="007F688C">
            <w:pPr>
              <w:pStyle w:val="TableBulletQT"/>
            </w:pPr>
            <w:r>
              <w:t>Take a lead on conflicts of interest?</w:t>
            </w:r>
          </w:p>
        </w:tc>
        <w:tc>
          <w:tcPr>
            <w:tcW w:w="7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912C6BB" w14:textId="539013DE" w:rsidR="004711C0" w:rsidRDefault="00B23AE9" w:rsidP="007F688C">
            <w:pPr>
              <w:pStyle w:val="TableBodyQT"/>
              <w:jc w:val="center"/>
            </w:pPr>
            <w:sdt>
              <w:sdtPr>
                <w:id w:val="1497968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711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11C0" w:rsidRPr="002F7FA5">
              <w:t xml:space="preserve"> Yes</w:t>
            </w:r>
            <w:r w:rsidR="004711C0">
              <w:tab/>
            </w:r>
            <w:sdt>
              <w:sdtPr>
                <w:id w:val="6930485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711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11C0">
              <w:t xml:space="preserve"> </w:t>
            </w:r>
            <w:r w:rsidR="004711C0" w:rsidRPr="002F7FA5">
              <w:t>No</w:t>
            </w:r>
            <w:r w:rsidR="004711C0">
              <w:t xml:space="preserve">  </w:t>
            </w:r>
          </w:p>
        </w:tc>
        <w:tc>
          <w:tcPr>
            <w:tcW w:w="1936" w:type="pct"/>
            <w:shd w:val="clear" w:color="auto" w:fill="auto"/>
          </w:tcPr>
          <w:p w14:paraId="105ED44B" w14:textId="77777777" w:rsidR="004711C0" w:rsidRPr="0057457D" w:rsidRDefault="004711C0" w:rsidP="007F688C">
            <w:pPr>
              <w:pStyle w:val="TableBodyQT"/>
            </w:pPr>
          </w:p>
        </w:tc>
      </w:tr>
      <w:tr w:rsidR="004711C0" w:rsidRPr="00CA4C54" w14:paraId="3CF5AE8D" w14:textId="77777777" w:rsidTr="007F688C">
        <w:trPr>
          <w:cantSplit/>
        </w:trPr>
        <w:tc>
          <w:tcPr>
            <w:tcW w:w="317" w:type="pct"/>
            <w:vMerge/>
          </w:tcPr>
          <w:p w14:paraId="4C0DE4F8" w14:textId="77777777" w:rsidR="004711C0" w:rsidRPr="00D6692F" w:rsidRDefault="004711C0" w:rsidP="007F688C">
            <w:pPr>
              <w:pStyle w:val="TableBodyQT"/>
              <w:rPr>
                <w:b/>
                <w:bCs/>
              </w:rPr>
            </w:pPr>
          </w:p>
        </w:tc>
        <w:tc>
          <w:tcPr>
            <w:tcW w:w="2019" w:type="pct"/>
            <w:vAlign w:val="center"/>
          </w:tcPr>
          <w:p w14:paraId="4C15CD4B" w14:textId="3F64DA23" w:rsidR="004711C0" w:rsidRDefault="004711C0" w:rsidP="007F688C">
            <w:pPr>
              <w:pStyle w:val="TableBulletQT"/>
            </w:pPr>
            <w:r>
              <w:t>Identify areas on underperformance?</w:t>
            </w:r>
          </w:p>
        </w:tc>
        <w:tc>
          <w:tcPr>
            <w:tcW w:w="7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B718FDB" w14:textId="3232A694" w:rsidR="004711C0" w:rsidRDefault="00B23AE9" w:rsidP="007F688C">
            <w:pPr>
              <w:pStyle w:val="TableBodyQT"/>
              <w:jc w:val="center"/>
            </w:pPr>
            <w:sdt>
              <w:sdtPr>
                <w:id w:val="-12972230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711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11C0" w:rsidRPr="002F7FA5">
              <w:t xml:space="preserve"> Yes</w:t>
            </w:r>
            <w:r w:rsidR="004711C0">
              <w:tab/>
            </w:r>
            <w:sdt>
              <w:sdtPr>
                <w:id w:val="-11647788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711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11C0">
              <w:t xml:space="preserve"> </w:t>
            </w:r>
            <w:r w:rsidR="004711C0" w:rsidRPr="002F7FA5">
              <w:t>No</w:t>
            </w:r>
            <w:r w:rsidR="004711C0">
              <w:t xml:space="preserve">  </w:t>
            </w:r>
          </w:p>
        </w:tc>
        <w:tc>
          <w:tcPr>
            <w:tcW w:w="1936" w:type="pct"/>
            <w:shd w:val="clear" w:color="auto" w:fill="auto"/>
          </w:tcPr>
          <w:p w14:paraId="4EA8CE0D" w14:textId="77777777" w:rsidR="004711C0" w:rsidRPr="0057457D" w:rsidRDefault="004711C0" w:rsidP="007F688C">
            <w:pPr>
              <w:pStyle w:val="TableBodyQT"/>
            </w:pPr>
          </w:p>
        </w:tc>
      </w:tr>
      <w:tr w:rsidR="004711C0" w:rsidRPr="00CA4C54" w14:paraId="5ECF7989" w14:textId="77777777" w:rsidTr="007F688C">
        <w:trPr>
          <w:cantSplit/>
        </w:trPr>
        <w:tc>
          <w:tcPr>
            <w:tcW w:w="317" w:type="pct"/>
            <w:vMerge/>
          </w:tcPr>
          <w:p w14:paraId="7A12F03B" w14:textId="77777777" w:rsidR="004711C0" w:rsidRPr="00D6692F" w:rsidRDefault="004711C0" w:rsidP="007F688C">
            <w:pPr>
              <w:pStyle w:val="TableBodyQT"/>
              <w:rPr>
                <w:b/>
                <w:bCs/>
              </w:rPr>
            </w:pPr>
          </w:p>
        </w:tc>
        <w:tc>
          <w:tcPr>
            <w:tcW w:w="2019" w:type="pct"/>
            <w:vAlign w:val="center"/>
          </w:tcPr>
          <w:p w14:paraId="439703E4" w14:textId="4A68E478" w:rsidR="004711C0" w:rsidRDefault="004711C0" w:rsidP="007F688C">
            <w:pPr>
              <w:pStyle w:val="TableBulletQT"/>
            </w:pPr>
            <w:r>
              <w:t>Develop remedies for underperformance?</w:t>
            </w:r>
          </w:p>
        </w:tc>
        <w:tc>
          <w:tcPr>
            <w:tcW w:w="7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37D106E" w14:textId="51CA75D3" w:rsidR="004711C0" w:rsidRDefault="00B23AE9" w:rsidP="007F688C">
            <w:pPr>
              <w:pStyle w:val="TableBodyQT"/>
              <w:jc w:val="center"/>
            </w:pPr>
            <w:sdt>
              <w:sdtPr>
                <w:id w:val="-12020862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711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11C0" w:rsidRPr="002F7FA5">
              <w:t xml:space="preserve"> Yes</w:t>
            </w:r>
            <w:r w:rsidR="004711C0">
              <w:tab/>
            </w:r>
            <w:sdt>
              <w:sdtPr>
                <w:id w:val="-12530513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711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11C0">
              <w:t xml:space="preserve"> </w:t>
            </w:r>
            <w:r w:rsidR="004711C0" w:rsidRPr="002F7FA5">
              <w:t>No</w:t>
            </w:r>
            <w:r w:rsidR="004711C0">
              <w:t xml:space="preserve">  </w:t>
            </w:r>
          </w:p>
        </w:tc>
        <w:tc>
          <w:tcPr>
            <w:tcW w:w="1936" w:type="pct"/>
            <w:shd w:val="clear" w:color="auto" w:fill="auto"/>
          </w:tcPr>
          <w:p w14:paraId="3FEC1431" w14:textId="77777777" w:rsidR="004711C0" w:rsidRPr="0057457D" w:rsidRDefault="004711C0" w:rsidP="007F688C">
            <w:pPr>
              <w:pStyle w:val="TableBodyQT"/>
            </w:pPr>
          </w:p>
        </w:tc>
      </w:tr>
      <w:tr w:rsidR="004711C0" w:rsidRPr="00CA4C54" w14:paraId="01431375" w14:textId="77777777" w:rsidTr="007F688C">
        <w:trPr>
          <w:cantSplit/>
        </w:trPr>
        <w:tc>
          <w:tcPr>
            <w:tcW w:w="317" w:type="pct"/>
            <w:vMerge/>
          </w:tcPr>
          <w:p w14:paraId="5E41FEBB" w14:textId="75D3AB9A" w:rsidR="004711C0" w:rsidRPr="00D6692F" w:rsidRDefault="004711C0" w:rsidP="007F688C">
            <w:pPr>
              <w:pStyle w:val="TableBodyQT"/>
              <w:rPr>
                <w:b/>
                <w:bCs/>
              </w:rPr>
            </w:pPr>
          </w:p>
        </w:tc>
        <w:tc>
          <w:tcPr>
            <w:tcW w:w="2019" w:type="pct"/>
            <w:vAlign w:val="center"/>
          </w:tcPr>
          <w:p w14:paraId="24D635A9" w14:textId="2ABE1875" w:rsidR="004711C0" w:rsidRDefault="004711C0" w:rsidP="007F688C">
            <w:pPr>
              <w:pStyle w:val="TableBulletQT"/>
            </w:pPr>
            <w:r>
              <w:t xml:space="preserve">Regularly communicate with members, including providing information on major changes, financial </w:t>
            </w:r>
            <w:proofErr w:type="gramStart"/>
            <w:r>
              <w:t>situation</w:t>
            </w:r>
            <w:proofErr w:type="gramEnd"/>
            <w:r>
              <w:t xml:space="preserve"> and activities?</w:t>
            </w:r>
          </w:p>
        </w:tc>
        <w:tc>
          <w:tcPr>
            <w:tcW w:w="7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8D5532F" w14:textId="19FC4510" w:rsidR="004711C0" w:rsidRDefault="00B23AE9" w:rsidP="007F688C">
            <w:pPr>
              <w:pStyle w:val="TableBodyQT"/>
              <w:jc w:val="center"/>
            </w:pPr>
            <w:sdt>
              <w:sdtPr>
                <w:id w:val="3566269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711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11C0" w:rsidRPr="002F7FA5">
              <w:t xml:space="preserve"> Yes</w:t>
            </w:r>
            <w:r w:rsidR="004711C0">
              <w:tab/>
            </w:r>
            <w:sdt>
              <w:sdtPr>
                <w:id w:val="3263284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711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11C0">
              <w:t xml:space="preserve"> </w:t>
            </w:r>
            <w:r w:rsidR="004711C0" w:rsidRPr="002F7FA5">
              <w:t>No</w:t>
            </w:r>
            <w:r w:rsidR="004711C0">
              <w:t xml:space="preserve">  </w:t>
            </w:r>
          </w:p>
        </w:tc>
        <w:tc>
          <w:tcPr>
            <w:tcW w:w="1936" w:type="pct"/>
            <w:shd w:val="clear" w:color="auto" w:fill="auto"/>
          </w:tcPr>
          <w:p w14:paraId="3AE51428" w14:textId="77777777" w:rsidR="004711C0" w:rsidRPr="0057457D" w:rsidRDefault="004711C0" w:rsidP="007F688C">
            <w:pPr>
              <w:pStyle w:val="TableBodyQT"/>
            </w:pPr>
          </w:p>
        </w:tc>
      </w:tr>
      <w:tr w:rsidR="004711C0" w:rsidRPr="00CA4C54" w14:paraId="6956EDFB" w14:textId="77777777" w:rsidTr="007F688C">
        <w:trPr>
          <w:cantSplit/>
        </w:trPr>
        <w:tc>
          <w:tcPr>
            <w:tcW w:w="317" w:type="pct"/>
            <w:vMerge/>
          </w:tcPr>
          <w:p w14:paraId="7B82F9C3" w14:textId="77777777" w:rsidR="004711C0" w:rsidRPr="00D6692F" w:rsidRDefault="004711C0" w:rsidP="007F688C">
            <w:pPr>
              <w:pStyle w:val="TableBodyQT"/>
              <w:rPr>
                <w:b/>
                <w:bCs/>
              </w:rPr>
            </w:pPr>
          </w:p>
        </w:tc>
        <w:tc>
          <w:tcPr>
            <w:tcW w:w="2019" w:type="pct"/>
            <w:vAlign w:val="center"/>
          </w:tcPr>
          <w:p w14:paraId="6AB4A845" w14:textId="40AFDA1D" w:rsidR="004711C0" w:rsidRDefault="004711C0" w:rsidP="007F688C">
            <w:pPr>
              <w:pStyle w:val="TableBulletQT"/>
            </w:pPr>
            <w:r>
              <w:t>Have clear communication to members on how they can participate in the organisation and/or committee?</w:t>
            </w:r>
          </w:p>
        </w:tc>
        <w:tc>
          <w:tcPr>
            <w:tcW w:w="7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FA857C7" w14:textId="67F5183D" w:rsidR="004711C0" w:rsidRDefault="00B23AE9" w:rsidP="007F688C">
            <w:pPr>
              <w:pStyle w:val="TableBodyQT"/>
              <w:jc w:val="center"/>
            </w:pPr>
            <w:sdt>
              <w:sdtPr>
                <w:id w:val="15763950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711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11C0" w:rsidRPr="002F7FA5">
              <w:t xml:space="preserve"> Yes</w:t>
            </w:r>
            <w:r w:rsidR="004711C0">
              <w:tab/>
            </w:r>
            <w:sdt>
              <w:sdtPr>
                <w:id w:val="17453791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711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11C0">
              <w:t xml:space="preserve"> </w:t>
            </w:r>
            <w:r w:rsidR="004711C0" w:rsidRPr="002F7FA5">
              <w:t>No</w:t>
            </w:r>
            <w:r w:rsidR="004711C0">
              <w:t xml:space="preserve">  </w:t>
            </w:r>
          </w:p>
        </w:tc>
        <w:tc>
          <w:tcPr>
            <w:tcW w:w="1936" w:type="pct"/>
            <w:shd w:val="clear" w:color="auto" w:fill="auto"/>
          </w:tcPr>
          <w:p w14:paraId="683C38AB" w14:textId="77777777" w:rsidR="004711C0" w:rsidRPr="0057457D" w:rsidRDefault="004711C0" w:rsidP="007F688C">
            <w:pPr>
              <w:pStyle w:val="TableBodyQT"/>
            </w:pPr>
          </w:p>
        </w:tc>
      </w:tr>
      <w:tr w:rsidR="004711C0" w:rsidRPr="00CA4C54" w14:paraId="6DD12FD2" w14:textId="77777777" w:rsidTr="007F688C">
        <w:trPr>
          <w:cantSplit/>
        </w:trPr>
        <w:tc>
          <w:tcPr>
            <w:tcW w:w="317" w:type="pct"/>
            <w:vMerge/>
          </w:tcPr>
          <w:p w14:paraId="4E396BE9" w14:textId="77777777" w:rsidR="004711C0" w:rsidRPr="00D6692F" w:rsidRDefault="004711C0" w:rsidP="007F688C">
            <w:pPr>
              <w:pStyle w:val="TableBodyQT"/>
              <w:rPr>
                <w:b/>
                <w:bCs/>
              </w:rPr>
            </w:pPr>
          </w:p>
        </w:tc>
        <w:tc>
          <w:tcPr>
            <w:tcW w:w="2019" w:type="pct"/>
            <w:vAlign w:val="center"/>
          </w:tcPr>
          <w:p w14:paraId="0BED98B3" w14:textId="1FE1A66D" w:rsidR="004711C0" w:rsidRDefault="004711C0" w:rsidP="007F688C">
            <w:pPr>
              <w:pStyle w:val="TableBulletQT"/>
            </w:pPr>
            <w:r>
              <w:t>Advise members how they can make complaints?</w:t>
            </w:r>
          </w:p>
        </w:tc>
        <w:tc>
          <w:tcPr>
            <w:tcW w:w="7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507B058" w14:textId="766371DC" w:rsidR="004711C0" w:rsidRDefault="00B23AE9" w:rsidP="007F688C">
            <w:pPr>
              <w:pStyle w:val="TableBodyQT"/>
              <w:jc w:val="center"/>
            </w:pPr>
            <w:sdt>
              <w:sdtPr>
                <w:id w:val="1859537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711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11C0" w:rsidRPr="002F7FA5">
              <w:t xml:space="preserve"> Yes</w:t>
            </w:r>
            <w:r w:rsidR="004711C0">
              <w:tab/>
            </w:r>
            <w:sdt>
              <w:sdtPr>
                <w:id w:val="-4044532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711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11C0">
              <w:t xml:space="preserve"> </w:t>
            </w:r>
            <w:r w:rsidR="004711C0" w:rsidRPr="002F7FA5">
              <w:t>No</w:t>
            </w:r>
            <w:r w:rsidR="004711C0">
              <w:t xml:space="preserve">  </w:t>
            </w:r>
          </w:p>
        </w:tc>
        <w:tc>
          <w:tcPr>
            <w:tcW w:w="1936" w:type="pct"/>
            <w:shd w:val="clear" w:color="auto" w:fill="auto"/>
          </w:tcPr>
          <w:p w14:paraId="0304E4FB" w14:textId="77777777" w:rsidR="004711C0" w:rsidRPr="0057457D" w:rsidRDefault="004711C0" w:rsidP="007F688C">
            <w:pPr>
              <w:pStyle w:val="TableBodyQT"/>
            </w:pPr>
          </w:p>
        </w:tc>
      </w:tr>
      <w:tr w:rsidR="004711C0" w:rsidRPr="00CA4C54" w14:paraId="138D5FFC" w14:textId="77777777" w:rsidTr="007F688C">
        <w:trPr>
          <w:cantSplit/>
        </w:trPr>
        <w:tc>
          <w:tcPr>
            <w:tcW w:w="317" w:type="pct"/>
            <w:vMerge/>
          </w:tcPr>
          <w:p w14:paraId="4E6294D5" w14:textId="77777777" w:rsidR="004711C0" w:rsidRPr="00D6692F" w:rsidRDefault="004711C0" w:rsidP="007F688C">
            <w:pPr>
              <w:pStyle w:val="TableBodyQT"/>
              <w:rPr>
                <w:b/>
                <w:bCs/>
              </w:rPr>
            </w:pPr>
          </w:p>
        </w:tc>
        <w:tc>
          <w:tcPr>
            <w:tcW w:w="2019" w:type="pct"/>
            <w:vAlign w:val="center"/>
          </w:tcPr>
          <w:p w14:paraId="36F48B8B" w14:textId="7B04B386" w:rsidR="004711C0" w:rsidRDefault="004711C0" w:rsidP="007F688C">
            <w:pPr>
              <w:pStyle w:val="TableBulletQT"/>
            </w:pPr>
            <w:r>
              <w:t>Have clear decision-making processes?</w:t>
            </w:r>
          </w:p>
        </w:tc>
        <w:tc>
          <w:tcPr>
            <w:tcW w:w="7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E9A1701" w14:textId="77777777" w:rsidR="004711C0" w:rsidRDefault="004711C0" w:rsidP="007F688C">
            <w:pPr>
              <w:pStyle w:val="TableBodyQT"/>
              <w:jc w:val="center"/>
            </w:pPr>
          </w:p>
        </w:tc>
        <w:tc>
          <w:tcPr>
            <w:tcW w:w="1936" w:type="pct"/>
            <w:shd w:val="clear" w:color="auto" w:fill="auto"/>
          </w:tcPr>
          <w:p w14:paraId="58717474" w14:textId="77777777" w:rsidR="004711C0" w:rsidRPr="0057457D" w:rsidRDefault="004711C0" w:rsidP="007F688C">
            <w:pPr>
              <w:pStyle w:val="TableBodyQT"/>
            </w:pPr>
          </w:p>
        </w:tc>
      </w:tr>
      <w:tr w:rsidR="007F688C" w:rsidRPr="00CA4C54" w14:paraId="304BA288" w14:textId="77777777" w:rsidTr="007F688C">
        <w:trPr>
          <w:cantSplit/>
        </w:trPr>
        <w:tc>
          <w:tcPr>
            <w:tcW w:w="317" w:type="pct"/>
            <w:vMerge w:val="restart"/>
          </w:tcPr>
          <w:p w14:paraId="5D9506E8" w14:textId="146D84B3" w:rsidR="007F688C" w:rsidRPr="00D6692F" w:rsidRDefault="007F688C" w:rsidP="007F688C">
            <w:pPr>
              <w:pStyle w:val="TableBodyQT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2019" w:type="pct"/>
            <w:vAlign w:val="center"/>
          </w:tcPr>
          <w:p w14:paraId="3936EA8B" w14:textId="20BE4CD2" w:rsidR="007F688C" w:rsidRDefault="007F688C" w:rsidP="007F688C">
            <w:pPr>
              <w:pStyle w:val="TableBodyQT"/>
            </w:pPr>
            <w:r>
              <w:t>Is the committee:</w:t>
            </w:r>
          </w:p>
        </w:tc>
        <w:tc>
          <w:tcPr>
            <w:tcW w:w="7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AD09E6E" w14:textId="0BF42339" w:rsidR="007F688C" w:rsidRDefault="00B23AE9" w:rsidP="007F688C">
            <w:pPr>
              <w:pStyle w:val="TableBodyQT"/>
              <w:jc w:val="center"/>
            </w:pPr>
            <w:sdt>
              <w:sdtPr>
                <w:id w:val="-11043379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F68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688C" w:rsidRPr="002F7FA5">
              <w:t xml:space="preserve"> Yes</w:t>
            </w:r>
            <w:r w:rsidR="007F688C">
              <w:tab/>
            </w:r>
            <w:sdt>
              <w:sdtPr>
                <w:id w:val="4591545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F68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688C">
              <w:t xml:space="preserve"> </w:t>
            </w:r>
            <w:r w:rsidR="007F688C" w:rsidRPr="002F7FA5">
              <w:t>No</w:t>
            </w:r>
            <w:r w:rsidR="007F688C">
              <w:t xml:space="preserve">  </w:t>
            </w:r>
          </w:p>
        </w:tc>
        <w:tc>
          <w:tcPr>
            <w:tcW w:w="1936" w:type="pct"/>
            <w:shd w:val="clear" w:color="auto" w:fill="auto"/>
          </w:tcPr>
          <w:p w14:paraId="005AA3D4" w14:textId="77777777" w:rsidR="007F688C" w:rsidRPr="0057457D" w:rsidRDefault="007F688C" w:rsidP="007F688C">
            <w:pPr>
              <w:pStyle w:val="TableBodyQT"/>
            </w:pPr>
          </w:p>
        </w:tc>
      </w:tr>
      <w:tr w:rsidR="007F688C" w:rsidRPr="00CA4C54" w14:paraId="70EF3316" w14:textId="77777777" w:rsidTr="007F688C">
        <w:trPr>
          <w:cantSplit/>
        </w:trPr>
        <w:tc>
          <w:tcPr>
            <w:tcW w:w="317" w:type="pct"/>
            <w:vMerge/>
          </w:tcPr>
          <w:p w14:paraId="3940C628" w14:textId="77777777" w:rsidR="007F688C" w:rsidRPr="00D6692F" w:rsidRDefault="007F688C" w:rsidP="007F688C">
            <w:pPr>
              <w:pStyle w:val="TableBodyQT"/>
              <w:rPr>
                <w:b/>
                <w:bCs/>
              </w:rPr>
            </w:pPr>
          </w:p>
        </w:tc>
        <w:tc>
          <w:tcPr>
            <w:tcW w:w="2019" w:type="pct"/>
            <w:vAlign w:val="center"/>
          </w:tcPr>
          <w:p w14:paraId="04FED210" w14:textId="53207EC0" w:rsidR="007F688C" w:rsidRDefault="007F688C" w:rsidP="007F688C">
            <w:pPr>
              <w:pStyle w:val="TableBulletQT"/>
            </w:pPr>
            <w:r>
              <w:t>Sensitive to the environment in which it operates?</w:t>
            </w:r>
          </w:p>
        </w:tc>
        <w:tc>
          <w:tcPr>
            <w:tcW w:w="7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ECD6802" w14:textId="05B5E1B2" w:rsidR="007F688C" w:rsidRDefault="00B23AE9" w:rsidP="007F688C">
            <w:pPr>
              <w:pStyle w:val="TableBodyQT"/>
              <w:jc w:val="center"/>
            </w:pPr>
            <w:sdt>
              <w:sdtPr>
                <w:id w:val="16095438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F68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688C" w:rsidRPr="002F7FA5">
              <w:t xml:space="preserve"> Yes</w:t>
            </w:r>
            <w:r w:rsidR="007F688C">
              <w:tab/>
            </w:r>
            <w:sdt>
              <w:sdtPr>
                <w:id w:val="-13244261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F68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688C">
              <w:t xml:space="preserve"> </w:t>
            </w:r>
            <w:r w:rsidR="007F688C" w:rsidRPr="002F7FA5">
              <w:t>No</w:t>
            </w:r>
            <w:r w:rsidR="007F688C">
              <w:t xml:space="preserve">  </w:t>
            </w:r>
          </w:p>
        </w:tc>
        <w:tc>
          <w:tcPr>
            <w:tcW w:w="1936" w:type="pct"/>
            <w:shd w:val="clear" w:color="auto" w:fill="auto"/>
          </w:tcPr>
          <w:p w14:paraId="691BF768" w14:textId="77777777" w:rsidR="007F688C" w:rsidRPr="0057457D" w:rsidRDefault="007F688C" w:rsidP="007F688C">
            <w:pPr>
              <w:pStyle w:val="TableBodyQT"/>
            </w:pPr>
          </w:p>
        </w:tc>
      </w:tr>
      <w:tr w:rsidR="007F688C" w:rsidRPr="00CA4C54" w14:paraId="0A8E387F" w14:textId="77777777" w:rsidTr="007F688C">
        <w:trPr>
          <w:cantSplit/>
        </w:trPr>
        <w:tc>
          <w:tcPr>
            <w:tcW w:w="317" w:type="pct"/>
            <w:vMerge/>
          </w:tcPr>
          <w:p w14:paraId="5B5FE966" w14:textId="77777777" w:rsidR="007F688C" w:rsidRPr="00D6692F" w:rsidRDefault="007F688C" w:rsidP="007F688C">
            <w:pPr>
              <w:pStyle w:val="TableBodyQT"/>
              <w:rPr>
                <w:b/>
                <w:bCs/>
              </w:rPr>
            </w:pPr>
          </w:p>
        </w:tc>
        <w:tc>
          <w:tcPr>
            <w:tcW w:w="2019" w:type="pct"/>
            <w:vAlign w:val="center"/>
          </w:tcPr>
          <w:p w14:paraId="0989D8AE" w14:textId="3511A5D6" w:rsidR="007F688C" w:rsidRDefault="007F688C" w:rsidP="007F688C">
            <w:pPr>
              <w:pStyle w:val="TableBulletQT"/>
            </w:pPr>
            <w:r>
              <w:t xml:space="preserve">Alert to commercial, political, </w:t>
            </w:r>
            <w:proofErr w:type="gramStart"/>
            <w:r>
              <w:t>technological</w:t>
            </w:r>
            <w:proofErr w:type="gramEnd"/>
            <w:r>
              <w:t xml:space="preserve"> and legal emerging trends?</w:t>
            </w:r>
          </w:p>
        </w:tc>
        <w:tc>
          <w:tcPr>
            <w:tcW w:w="7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84A50E6" w14:textId="28B0E6A1" w:rsidR="007F688C" w:rsidRDefault="00B23AE9" w:rsidP="007F688C">
            <w:pPr>
              <w:pStyle w:val="TableBodyQT"/>
              <w:jc w:val="center"/>
            </w:pPr>
            <w:sdt>
              <w:sdtPr>
                <w:id w:val="15309139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F68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688C" w:rsidRPr="002F7FA5">
              <w:t xml:space="preserve"> Yes</w:t>
            </w:r>
            <w:r w:rsidR="007F688C">
              <w:tab/>
            </w:r>
            <w:sdt>
              <w:sdtPr>
                <w:id w:val="-21402534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F68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688C">
              <w:t xml:space="preserve"> </w:t>
            </w:r>
            <w:r w:rsidR="007F688C" w:rsidRPr="002F7FA5">
              <w:t>No</w:t>
            </w:r>
            <w:r w:rsidR="007F688C">
              <w:t xml:space="preserve">  </w:t>
            </w:r>
          </w:p>
        </w:tc>
        <w:tc>
          <w:tcPr>
            <w:tcW w:w="1936" w:type="pct"/>
            <w:shd w:val="clear" w:color="auto" w:fill="auto"/>
          </w:tcPr>
          <w:p w14:paraId="260E382F" w14:textId="77777777" w:rsidR="007F688C" w:rsidRPr="0057457D" w:rsidRDefault="007F688C" w:rsidP="007F688C">
            <w:pPr>
              <w:pStyle w:val="TableBodyQT"/>
            </w:pPr>
          </w:p>
        </w:tc>
      </w:tr>
      <w:tr w:rsidR="007F688C" w:rsidRPr="00CA4C54" w14:paraId="72E851B4" w14:textId="77777777" w:rsidTr="007F688C">
        <w:trPr>
          <w:cantSplit/>
        </w:trPr>
        <w:tc>
          <w:tcPr>
            <w:tcW w:w="317" w:type="pct"/>
            <w:vMerge/>
          </w:tcPr>
          <w:p w14:paraId="717B61B9" w14:textId="77777777" w:rsidR="007F688C" w:rsidRPr="00D6692F" w:rsidRDefault="007F688C" w:rsidP="007F688C">
            <w:pPr>
              <w:pStyle w:val="TableBodyQT"/>
              <w:rPr>
                <w:b/>
                <w:bCs/>
              </w:rPr>
            </w:pPr>
          </w:p>
        </w:tc>
        <w:tc>
          <w:tcPr>
            <w:tcW w:w="2019" w:type="pct"/>
            <w:vAlign w:val="center"/>
          </w:tcPr>
          <w:p w14:paraId="2560DA63" w14:textId="301DBBB0" w:rsidR="007F688C" w:rsidRDefault="007F688C" w:rsidP="007F688C">
            <w:pPr>
              <w:pStyle w:val="TableBulletQT"/>
            </w:pPr>
            <w:r>
              <w:t>Cohesive with a strong sense of unity?</w:t>
            </w:r>
          </w:p>
        </w:tc>
        <w:tc>
          <w:tcPr>
            <w:tcW w:w="7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FA6DC43" w14:textId="35305219" w:rsidR="007F688C" w:rsidRDefault="00B23AE9" w:rsidP="007F688C">
            <w:pPr>
              <w:pStyle w:val="TableBodyQT"/>
              <w:jc w:val="center"/>
            </w:pPr>
            <w:sdt>
              <w:sdtPr>
                <w:id w:val="1259876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F68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688C" w:rsidRPr="002F7FA5">
              <w:t xml:space="preserve"> Yes</w:t>
            </w:r>
            <w:r w:rsidR="007F688C">
              <w:tab/>
            </w:r>
            <w:sdt>
              <w:sdtPr>
                <w:id w:val="1341433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F68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688C">
              <w:t xml:space="preserve"> </w:t>
            </w:r>
            <w:r w:rsidR="007F688C" w:rsidRPr="002F7FA5">
              <w:t>No</w:t>
            </w:r>
            <w:r w:rsidR="007F688C">
              <w:t xml:space="preserve">  </w:t>
            </w:r>
          </w:p>
        </w:tc>
        <w:tc>
          <w:tcPr>
            <w:tcW w:w="1936" w:type="pct"/>
            <w:shd w:val="clear" w:color="auto" w:fill="auto"/>
          </w:tcPr>
          <w:p w14:paraId="0F5CB715" w14:textId="77777777" w:rsidR="007F688C" w:rsidRPr="0057457D" w:rsidRDefault="007F688C" w:rsidP="007F688C">
            <w:pPr>
              <w:pStyle w:val="TableBodyQT"/>
            </w:pPr>
          </w:p>
        </w:tc>
      </w:tr>
      <w:tr w:rsidR="007F688C" w:rsidRPr="00CA4C54" w14:paraId="42CF1A25" w14:textId="77777777" w:rsidTr="007F688C">
        <w:trPr>
          <w:cantSplit/>
        </w:trPr>
        <w:tc>
          <w:tcPr>
            <w:tcW w:w="317" w:type="pct"/>
          </w:tcPr>
          <w:p w14:paraId="13FB89AB" w14:textId="69E6DF7F" w:rsidR="007F688C" w:rsidRPr="00D6692F" w:rsidRDefault="007F688C" w:rsidP="007F688C">
            <w:pPr>
              <w:pStyle w:val="TableBodyQT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2019" w:type="pct"/>
            <w:vAlign w:val="center"/>
          </w:tcPr>
          <w:p w14:paraId="33DD1CDE" w14:textId="5F90FC7D" w:rsidR="007F688C" w:rsidRDefault="007F688C" w:rsidP="007F688C">
            <w:pPr>
              <w:pStyle w:val="TableBodyQT"/>
            </w:pPr>
            <w:r>
              <w:t>Does the committee build constructive relationships with other entities?</w:t>
            </w:r>
          </w:p>
        </w:tc>
        <w:tc>
          <w:tcPr>
            <w:tcW w:w="7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4A94FE2" w14:textId="39A75CAB" w:rsidR="007F688C" w:rsidRDefault="00B23AE9" w:rsidP="007F688C">
            <w:pPr>
              <w:pStyle w:val="TableBodyQT"/>
              <w:jc w:val="center"/>
            </w:pPr>
            <w:sdt>
              <w:sdtPr>
                <w:id w:val="-2813464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F68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688C" w:rsidRPr="002F7FA5">
              <w:t xml:space="preserve"> Yes</w:t>
            </w:r>
            <w:r w:rsidR="007F688C">
              <w:tab/>
            </w:r>
            <w:sdt>
              <w:sdtPr>
                <w:id w:val="-5030497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F68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688C">
              <w:t xml:space="preserve"> </w:t>
            </w:r>
            <w:r w:rsidR="007F688C" w:rsidRPr="002F7FA5">
              <w:t>No</w:t>
            </w:r>
            <w:r w:rsidR="007F688C">
              <w:t xml:space="preserve">  </w:t>
            </w:r>
          </w:p>
        </w:tc>
        <w:tc>
          <w:tcPr>
            <w:tcW w:w="1936" w:type="pct"/>
            <w:shd w:val="clear" w:color="auto" w:fill="auto"/>
          </w:tcPr>
          <w:p w14:paraId="2E6A65C6" w14:textId="77777777" w:rsidR="007F688C" w:rsidRPr="0057457D" w:rsidRDefault="007F688C" w:rsidP="007F688C">
            <w:pPr>
              <w:pStyle w:val="TableBodyQT"/>
            </w:pPr>
          </w:p>
        </w:tc>
      </w:tr>
      <w:tr w:rsidR="007F688C" w:rsidRPr="00CA4C54" w14:paraId="203F4CA9" w14:textId="77777777" w:rsidTr="007F688C">
        <w:trPr>
          <w:cantSplit/>
        </w:trPr>
        <w:tc>
          <w:tcPr>
            <w:tcW w:w="317" w:type="pct"/>
          </w:tcPr>
          <w:p w14:paraId="02AF9CB2" w14:textId="2DBC9127" w:rsidR="007F688C" w:rsidRPr="00D6692F" w:rsidRDefault="007F688C" w:rsidP="007F688C">
            <w:pPr>
              <w:pStyle w:val="TableBodyQT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019" w:type="pct"/>
            <w:vAlign w:val="center"/>
          </w:tcPr>
          <w:p w14:paraId="261AFECE" w14:textId="711DD0D7" w:rsidR="007F688C" w:rsidRDefault="007F688C" w:rsidP="007F688C">
            <w:pPr>
              <w:pStyle w:val="TableBodyQT"/>
            </w:pPr>
            <w:r>
              <w:t>Are committee meetings efficient and effective?</w:t>
            </w:r>
          </w:p>
        </w:tc>
        <w:tc>
          <w:tcPr>
            <w:tcW w:w="72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4ADE9C5" w14:textId="1B286455" w:rsidR="007F688C" w:rsidRDefault="00B23AE9" w:rsidP="007F688C">
            <w:pPr>
              <w:pStyle w:val="TableBodyQT"/>
              <w:jc w:val="center"/>
            </w:pPr>
            <w:sdt>
              <w:sdtPr>
                <w:id w:val="-9192539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F68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688C" w:rsidRPr="002F7FA5">
              <w:t xml:space="preserve"> Yes</w:t>
            </w:r>
            <w:r w:rsidR="007F688C">
              <w:tab/>
            </w:r>
            <w:sdt>
              <w:sdtPr>
                <w:id w:val="-6646335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F68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688C">
              <w:t xml:space="preserve"> </w:t>
            </w:r>
            <w:r w:rsidR="007F688C" w:rsidRPr="002F7FA5">
              <w:t>No</w:t>
            </w:r>
            <w:r w:rsidR="007F688C">
              <w:t xml:space="preserve">  </w:t>
            </w:r>
          </w:p>
        </w:tc>
        <w:tc>
          <w:tcPr>
            <w:tcW w:w="1936" w:type="pct"/>
            <w:shd w:val="clear" w:color="auto" w:fill="auto"/>
          </w:tcPr>
          <w:p w14:paraId="4EEE1F9B" w14:textId="77777777" w:rsidR="007F688C" w:rsidRPr="0057457D" w:rsidRDefault="007F688C" w:rsidP="007F688C">
            <w:pPr>
              <w:pStyle w:val="TableBodyQT"/>
            </w:pPr>
          </w:p>
        </w:tc>
      </w:tr>
    </w:tbl>
    <w:p w14:paraId="28936EA6" w14:textId="77777777" w:rsidR="00F34535" w:rsidRDefault="00F34535" w:rsidP="00F34535">
      <w:pPr>
        <w:rPr>
          <w:rFonts w:cs="Arial"/>
          <w:b/>
          <w:bCs/>
          <w:i/>
          <w:iCs/>
          <w:sz w:val="12"/>
          <w:szCs w:val="12"/>
        </w:rPr>
      </w:pPr>
    </w:p>
    <w:p w14:paraId="55BC5FBC" w14:textId="77777777" w:rsidR="00F34535" w:rsidRDefault="00F34535" w:rsidP="00F34535">
      <w:pPr>
        <w:rPr>
          <w:rFonts w:cs="Arial"/>
          <w:b/>
          <w:bCs/>
          <w:i/>
          <w:iCs/>
          <w:sz w:val="12"/>
          <w:szCs w:val="12"/>
        </w:rPr>
      </w:pPr>
    </w:p>
    <w:p w14:paraId="56877720" w14:textId="77777777" w:rsidR="00F34535" w:rsidRDefault="00F34535" w:rsidP="00F34535">
      <w:pPr>
        <w:rPr>
          <w:rFonts w:cs="Arial"/>
          <w:b/>
          <w:bCs/>
          <w:i/>
          <w:iCs/>
          <w:sz w:val="12"/>
          <w:szCs w:val="12"/>
        </w:rPr>
      </w:pPr>
    </w:p>
    <w:p w14:paraId="4A6290BB" w14:textId="77777777" w:rsidR="00F34535" w:rsidRDefault="00F34535" w:rsidP="00F34535">
      <w:pPr>
        <w:rPr>
          <w:rFonts w:cs="Arial"/>
          <w:b/>
          <w:bCs/>
          <w:i/>
          <w:iCs/>
          <w:sz w:val="12"/>
          <w:szCs w:val="12"/>
        </w:rPr>
      </w:pPr>
    </w:p>
    <w:p w14:paraId="26B0C684" w14:textId="77777777" w:rsidR="00F34535" w:rsidRDefault="00F34535" w:rsidP="00F34535">
      <w:pPr>
        <w:rPr>
          <w:rFonts w:cs="Arial"/>
          <w:b/>
          <w:bCs/>
          <w:i/>
          <w:iCs/>
          <w:sz w:val="12"/>
          <w:szCs w:val="12"/>
        </w:rPr>
      </w:pPr>
    </w:p>
    <w:p w14:paraId="68A64A48" w14:textId="77777777" w:rsidR="00F34535" w:rsidRDefault="00F34535" w:rsidP="00F34535">
      <w:pPr>
        <w:rPr>
          <w:rFonts w:cs="Arial"/>
          <w:b/>
          <w:bCs/>
          <w:i/>
          <w:iCs/>
          <w:sz w:val="12"/>
          <w:szCs w:val="12"/>
        </w:rPr>
      </w:pPr>
    </w:p>
    <w:p w14:paraId="1CE4FA04" w14:textId="77777777" w:rsidR="00F34535" w:rsidRDefault="00F34535" w:rsidP="00F34535">
      <w:pPr>
        <w:rPr>
          <w:rFonts w:cs="Arial"/>
          <w:b/>
          <w:bCs/>
          <w:i/>
          <w:iCs/>
          <w:sz w:val="12"/>
          <w:szCs w:val="12"/>
        </w:rPr>
      </w:pPr>
    </w:p>
    <w:p w14:paraId="2A9BE2A7" w14:textId="77777777" w:rsidR="00F34535" w:rsidRDefault="00F34535" w:rsidP="00F34535">
      <w:pPr>
        <w:rPr>
          <w:rFonts w:cs="Arial"/>
          <w:b/>
          <w:bCs/>
          <w:i/>
          <w:iCs/>
          <w:sz w:val="12"/>
          <w:szCs w:val="12"/>
        </w:rPr>
      </w:pPr>
    </w:p>
    <w:p w14:paraId="3C088570" w14:textId="77777777" w:rsidR="00F34535" w:rsidRDefault="00F34535" w:rsidP="00F34535">
      <w:pPr>
        <w:rPr>
          <w:rFonts w:cs="Arial"/>
          <w:b/>
          <w:bCs/>
          <w:i/>
          <w:iCs/>
          <w:sz w:val="12"/>
          <w:szCs w:val="12"/>
        </w:rPr>
      </w:pPr>
    </w:p>
    <w:p w14:paraId="02D253B8" w14:textId="77777777" w:rsidR="00F34535" w:rsidRDefault="00F34535" w:rsidP="00F34535">
      <w:pPr>
        <w:rPr>
          <w:rFonts w:cs="Arial"/>
          <w:b/>
          <w:bCs/>
          <w:i/>
          <w:iCs/>
          <w:sz w:val="12"/>
          <w:szCs w:val="12"/>
        </w:rPr>
      </w:pPr>
    </w:p>
    <w:p w14:paraId="5E77753D" w14:textId="77777777" w:rsidR="00F34535" w:rsidRDefault="00F34535" w:rsidP="00F34535">
      <w:pPr>
        <w:rPr>
          <w:rFonts w:cs="Arial"/>
          <w:b/>
          <w:bCs/>
          <w:i/>
          <w:iCs/>
          <w:sz w:val="12"/>
          <w:szCs w:val="12"/>
        </w:rPr>
      </w:pPr>
    </w:p>
    <w:p w14:paraId="5F400548" w14:textId="77777777" w:rsidR="00F34535" w:rsidRDefault="00F34535" w:rsidP="00F34535">
      <w:pPr>
        <w:rPr>
          <w:rFonts w:cs="Arial"/>
          <w:b/>
          <w:bCs/>
          <w:i/>
          <w:iCs/>
          <w:sz w:val="12"/>
          <w:szCs w:val="12"/>
        </w:rPr>
      </w:pPr>
    </w:p>
    <w:p w14:paraId="3E1DFEBB" w14:textId="77777777" w:rsidR="00F34535" w:rsidRDefault="00F34535" w:rsidP="00F34535">
      <w:pPr>
        <w:rPr>
          <w:rFonts w:cs="Arial"/>
          <w:b/>
          <w:bCs/>
          <w:i/>
          <w:iCs/>
          <w:sz w:val="12"/>
          <w:szCs w:val="12"/>
        </w:rPr>
      </w:pPr>
    </w:p>
    <w:p w14:paraId="7483A1DE" w14:textId="77777777" w:rsidR="00F34535" w:rsidRDefault="00F34535" w:rsidP="00F34535">
      <w:pPr>
        <w:rPr>
          <w:rFonts w:cs="Arial"/>
          <w:b/>
          <w:bCs/>
          <w:i/>
          <w:iCs/>
          <w:sz w:val="12"/>
          <w:szCs w:val="12"/>
        </w:rPr>
      </w:pPr>
    </w:p>
    <w:p w14:paraId="2141FA42" w14:textId="77777777" w:rsidR="00F34535" w:rsidRDefault="00F34535" w:rsidP="00F34535">
      <w:pPr>
        <w:rPr>
          <w:rFonts w:cs="Arial"/>
          <w:b/>
          <w:bCs/>
          <w:i/>
          <w:iCs/>
          <w:sz w:val="12"/>
          <w:szCs w:val="12"/>
        </w:rPr>
      </w:pPr>
    </w:p>
    <w:p w14:paraId="26E8441F" w14:textId="77777777" w:rsidR="00F34535" w:rsidRDefault="00F34535" w:rsidP="00F34535">
      <w:pPr>
        <w:rPr>
          <w:rFonts w:cs="Arial"/>
          <w:b/>
          <w:bCs/>
          <w:i/>
          <w:iCs/>
          <w:sz w:val="12"/>
          <w:szCs w:val="12"/>
        </w:rPr>
      </w:pPr>
    </w:p>
    <w:p w14:paraId="4AB7CB0D" w14:textId="4F70475F" w:rsidR="00F34535" w:rsidRDefault="00F34535" w:rsidP="00F34535">
      <w:pPr>
        <w:rPr>
          <w:rFonts w:cs="Arial"/>
          <w:b/>
          <w:bCs/>
          <w:i/>
          <w:iCs/>
          <w:sz w:val="12"/>
          <w:szCs w:val="12"/>
        </w:rPr>
      </w:pPr>
    </w:p>
    <w:p w14:paraId="216EEEC4" w14:textId="37CA9438" w:rsidR="00332E4F" w:rsidRDefault="00332E4F" w:rsidP="00F34535">
      <w:pPr>
        <w:rPr>
          <w:rFonts w:cs="Arial"/>
          <w:b/>
          <w:bCs/>
          <w:i/>
          <w:iCs/>
          <w:sz w:val="12"/>
          <w:szCs w:val="12"/>
        </w:rPr>
      </w:pPr>
    </w:p>
    <w:p w14:paraId="71A4F8F7" w14:textId="77777777" w:rsidR="00332E4F" w:rsidRDefault="00332E4F" w:rsidP="00F34535">
      <w:pPr>
        <w:rPr>
          <w:rFonts w:cs="Arial"/>
          <w:b/>
          <w:bCs/>
          <w:i/>
          <w:iCs/>
          <w:sz w:val="12"/>
          <w:szCs w:val="12"/>
        </w:rPr>
      </w:pPr>
    </w:p>
    <w:p w14:paraId="706B36D4" w14:textId="77777777" w:rsidR="00F34535" w:rsidRDefault="00F34535" w:rsidP="00F34535">
      <w:pPr>
        <w:rPr>
          <w:rFonts w:cs="Arial"/>
          <w:b/>
          <w:bCs/>
          <w:i/>
          <w:iCs/>
          <w:sz w:val="12"/>
          <w:szCs w:val="12"/>
        </w:rPr>
      </w:pPr>
    </w:p>
    <w:sectPr w:rsidR="00F34535" w:rsidSect="009735EC">
      <w:headerReference w:type="even" r:id="rId9"/>
      <w:headerReference w:type="default" r:id="rId10"/>
      <w:footerReference w:type="even" r:id="rId11"/>
      <w:footerReference w:type="default" r:id="rId12"/>
      <w:pgSz w:w="11907" w:h="16839" w:code="9"/>
      <w:pgMar w:top="1134" w:right="851" w:bottom="1134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B71DC" w14:textId="77777777" w:rsidR="00662561" w:rsidRDefault="00662561" w:rsidP="0088685E">
      <w:r>
        <w:separator/>
      </w:r>
    </w:p>
    <w:p w14:paraId="7D0BDAC9" w14:textId="77777777" w:rsidR="00662561" w:rsidRDefault="00662561"/>
  </w:endnote>
  <w:endnote w:type="continuationSeparator" w:id="0">
    <w:p w14:paraId="75857ED9" w14:textId="77777777" w:rsidR="00662561" w:rsidRDefault="00662561" w:rsidP="0088685E">
      <w:r>
        <w:continuationSeparator/>
      </w:r>
    </w:p>
    <w:p w14:paraId="1D603289" w14:textId="77777777" w:rsidR="00662561" w:rsidRDefault="006625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CID Font+ F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CID Font+ F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CID Font+ F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418DC" w14:textId="77777777" w:rsidR="007006A4" w:rsidRDefault="007006A4"/>
  <w:p w14:paraId="5B6A72AE" w14:textId="77777777" w:rsidR="00090F9F" w:rsidRDefault="00090F9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auto"/>
      </w:tblBorders>
      <w:tblLayout w:type="fixed"/>
      <w:tblLook w:val="01E0" w:firstRow="1" w:lastRow="1" w:firstColumn="1" w:lastColumn="1" w:noHBand="0" w:noVBand="0"/>
    </w:tblPr>
    <w:tblGrid>
      <w:gridCol w:w="3285"/>
      <w:gridCol w:w="4282"/>
      <w:gridCol w:w="2854"/>
    </w:tblGrid>
    <w:tr w:rsidR="002353BF" w:rsidRPr="00332E4F" w14:paraId="1FEF3E8F" w14:textId="77777777" w:rsidTr="002353BF">
      <w:trPr>
        <w:trHeight w:val="379"/>
      </w:trPr>
      <w:tc>
        <w:tcPr>
          <w:tcW w:w="3283" w:type="dxa"/>
          <w:vAlign w:val="center"/>
        </w:tcPr>
        <w:p w14:paraId="5E0F0C01" w14:textId="77777777" w:rsidR="00332E4F" w:rsidRPr="00E15B4B" w:rsidRDefault="00332E4F" w:rsidP="00332E4F">
          <w:pPr>
            <w:pStyle w:val="FooterQT"/>
          </w:pPr>
          <w:r>
            <w:t>&lt;Document #&gt; V</w:t>
          </w:r>
          <w:r w:rsidRPr="00E15B4B">
            <w:t>ersion &lt;insert #&gt;</w:t>
          </w:r>
        </w:p>
        <w:p w14:paraId="1B1846F4" w14:textId="024C7CE0" w:rsidR="002353BF" w:rsidRPr="00FA0B94" w:rsidRDefault="00332E4F" w:rsidP="00332E4F">
          <w:pPr>
            <w:pStyle w:val="FooterQT"/>
          </w:pPr>
          <w:r w:rsidRPr="00D46E5B">
            <w:t>Last edited &lt;day month year&gt;</w:t>
          </w:r>
        </w:p>
      </w:tc>
      <w:tc>
        <w:tcPr>
          <w:tcW w:w="4282" w:type="dxa"/>
          <w:vAlign w:val="center"/>
        </w:tcPr>
        <w:p w14:paraId="0D66C6F3" w14:textId="77777777" w:rsidR="002353BF" w:rsidRDefault="002353BF" w:rsidP="002353BF">
          <w:pPr>
            <w:pStyle w:val="FooterQTCentered"/>
            <w:rPr>
              <w:sz w:val="12"/>
              <w:szCs w:val="12"/>
            </w:rPr>
          </w:pPr>
          <w:r w:rsidRPr="00CE2951">
            <w:t xml:space="preserve">Page </w:t>
          </w:r>
          <w:r w:rsidRPr="00CE2951">
            <w:fldChar w:fldCharType="begin"/>
          </w:r>
          <w:r w:rsidRPr="00CE2951">
            <w:instrText xml:space="preserve"> PAGE   \* MERGEFORMAT </w:instrText>
          </w:r>
          <w:r w:rsidRPr="00CE2951">
            <w:fldChar w:fldCharType="separate"/>
          </w:r>
          <w:r>
            <w:rPr>
              <w:noProof/>
            </w:rPr>
            <w:t>1</w:t>
          </w:r>
          <w:r w:rsidRPr="00CE2951">
            <w:fldChar w:fldCharType="end"/>
          </w:r>
          <w:r w:rsidRPr="00CE2951">
            <w:t xml:space="preserve"> of </w:t>
          </w:r>
          <w:fldSimple w:instr=" NUMPAGES  ">
            <w:r>
              <w:rPr>
                <w:noProof/>
              </w:rPr>
              <w:t>2</w:t>
            </w:r>
          </w:fldSimple>
        </w:p>
        <w:p w14:paraId="3AEB169E" w14:textId="16885807" w:rsidR="002353BF" w:rsidRPr="00C3167A" w:rsidRDefault="002353BF" w:rsidP="002353BF">
          <w:pPr>
            <w:pStyle w:val="FooterQTCentered"/>
            <w:rPr>
              <w:sz w:val="12"/>
              <w:szCs w:val="12"/>
            </w:rPr>
          </w:pPr>
        </w:p>
      </w:tc>
      <w:tc>
        <w:tcPr>
          <w:tcW w:w="2855" w:type="dxa"/>
        </w:tcPr>
        <w:p w14:paraId="67CF8A08" w14:textId="40DAA062" w:rsidR="002353BF" w:rsidRPr="00332E4F" w:rsidRDefault="00332E4F" w:rsidP="002353BF">
          <w:pPr>
            <w:ind w:right="-108"/>
            <w:jc w:val="right"/>
            <w:rPr>
              <w:sz w:val="18"/>
              <w:szCs w:val="18"/>
            </w:rPr>
          </w:pPr>
          <w:r w:rsidRPr="00332E4F">
            <w:rPr>
              <w:sz w:val="18"/>
              <w:szCs w:val="18"/>
            </w:rPr>
            <w:t>&lt;insert logo&gt;</w:t>
          </w:r>
        </w:p>
      </w:tc>
    </w:tr>
    <w:tr w:rsidR="00522774" w14:paraId="0A80BCB8" w14:textId="77777777" w:rsidTr="002353BF">
      <w:trPr>
        <w:trHeight w:val="379"/>
      </w:trPr>
      <w:tc>
        <w:tcPr>
          <w:tcW w:w="3285" w:type="dxa"/>
          <w:vAlign w:val="center"/>
        </w:tcPr>
        <w:p w14:paraId="2EF547A8" w14:textId="518BBE7E" w:rsidR="00522774" w:rsidRPr="00FA0B94" w:rsidRDefault="00522774" w:rsidP="00241D6F">
          <w:pPr>
            <w:pStyle w:val="FooterQT"/>
          </w:pPr>
        </w:p>
      </w:tc>
      <w:tc>
        <w:tcPr>
          <w:tcW w:w="4283" w:type="dxa"/>
          <w:vAlign w:val="center"/>
        </w:tcPr>
        <w:p w14:paraId="08191E40" w14:textId="30C6B147" w:rsidR="00522774" w:rsidRPr="00C3167A" w:rsidRDefault="00522774" w:rsidP="00241D6F">
          <w:pPr>
            <w:pStyle w:val="FooterQTCentered"/>
            <w:rPr>
              <w:sz w:val="12"/>
              <w:szCs w:val="12"/>
            </w:rPr>
          </w:pPr>
        </w:p>
      </w:tc>
      <w:tc>
        <w:tcPr>
          <w:tcW w:w="2853" w:type="dxa"/>
        </w:tcPr>
        <w:p w14:paraId="46AA3359" w14:textId="1B97FCB7" w:rsidR="00522774" w:rsidRPr="008A351E" w:rsidRDefault="00522774" w:rsidP="00C76FDC">
          <w:pPr>
            <w:ind w:right="-108"/>
            <w:jc w:val="right"/>
          </w:pPr>
        </w:p>
      </w:tc>
    </w:tr>
  </w:tbl>
  <w:p w14:paraId="07D49B17" w14:textId="77777777" w:rsidR="00090F9F" w:rsidRDefault="00090F9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F2492" w14:textId="77777777" w:rsidR="00662561" w:rsidRDefault="00662561" w:rsidP="0088685E">
      <w:r>
        <w:separator/>
      </w:r>
    </w:p>
    <w:p w14:paraId="344AC67D" w14:textId="77777777" w:rsidR="00662561" w:rsidRDefault="00662561"/>
  </w:footnote>
  <w:footnote w:type="continuationSeparator" w:id="0">
    <w:p w14:paraId="1F5DC4C8" w14:textId="77777777" w:rsidR="00662561" w:rsidRDefault="00662561" w:rsidP="0088685E">
      <w:r>
        <w:continuationSeparator/>
      </w:r>
    </w:p>
    <w:p w14:paraId="6B52F748" w14:textId="77777777" w:rsidR="00662561" w:rsidRDefault="006625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B79BB" w14:textId="77777777" w:rsidR="007006A4" w:rsidRDefault="007006A4"/>
  <w:p w14:paraId="2449BB00" w14:textId="77777777" w:rsidR="00090F9F" w:rsidRDefault="00090F9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E7FF2" w14:textId="77777777" w:rsidR="007A73DB" w:rsidRDefault="007A73DB" w:rsidP="00687305">
    <w:pPr>
      <w:jc w:val="center"/>
      <w:rPr>
        <w:rFonts w:cs="Arial"/>
        <w:b/>
        <w:color w:val="000000"/>
        <w:sz w:val="4"/>
      </w:rPr>
    </w:pPr>
  </w:p>
  <w:tbl>
    <w:tblPr>
      <w:tblW w:w="5000" w:type="pct"/>
      <w:tblBorders>
        <w:bottom w:val="single" w:sz="12" w:space="0" w:color="484545"/>
        <w:insideH w:val="single" w:sz="36" w:space="0" w:color="484545"/>
      </w:tblBorders>
      <w:tblLook w:val="01E0" w:firstRow="1" w:lastRow="1" w:firstColumn="1" w:lastColumn="1" w:noHBand="0" w:noVBand="0"/>
    </w:tblPr>
    <w:tblGrid>
      <w:gridCol w:w="7622"/>
      <w:gridCol w:w="2799"/>
    </w:tblGrid>
    <w:tr w:rsidR="002353BF" w:rsidRPr="002353BF" w14:paraId="6EF3AC3B" w14:textId="77777777" w:rsidTr="00082F64">
      <w:trPr>
        <w:trHeight w:val="507"/>
      </w:trPr>
      <w:tc>
        <w:tcPr>
          <w:tcW w:w="3657" w:type="pct"/>
          <w:tcBorders>
            <w:bottom w:val="single" w:sz="36" w:space="0" w:color="484545"/>
          </w:tcBorders>
          <w:vAlign w:val="bottom"/>
        </w:tcPr>
        <w:p w14:paraId="3705239C" w14:textId="7BF30F7B" w:rsidR="002353BF" w:rsidRPr="002353BF" w:rsidRDefault="000C0B99" w:rsidP="002353BF">
          <w:pPr>
            <w:spacing w:before="40" w:after="40"/>
            <w:rPr>
              <w:rFonts w:ascii="Arial Narrow" w:hAnsi="Arial Narrow" w:cs="Arial"/>
              <w:b/>
              <w:color w:val="595959" w:themeColor="text1" w:themeTint="A6"/>
              <w:sz w:val="40"/>
              <w:szCs w:val="36"/>
            </w:rPr>
          </w:pPr>
          <w:r>
            <w:rPr>
              <w:rFonts w:ascii="Arial Narrow" w:hAnsi="Arial Narrow" w:cs="Arial"/>
              <w:b/>
              <w:color w:val="595959" w:themeColor="text1" w:themeTint="A6"/>
              <w:sz w:val="40"/>
              <w:szCs w:val="36"/>
            </w:rPr>
            <w:t xml:space="preserve">Organisation </w:t>
          </w:r>
          <w:r w:rsidR="00C87683">
            <w:rPr>
              <w:rFonts w:ascii="Arial Narrow" w:hAnsi="Arial Narrow" w:cs="Arial"/>
              <w:b/>
              <w:color w:val="595959" w:themeColor="text1" w:themeTint="A6"/>
              <w:sz w:val="40"/>
              <w:szCs w:val="36"/>
            </w:rPr>
            <w:t>G</w:t>
          </w:r>
          <w:r>
            <w:rPr>
              <w:rFonts w:ascii="Arial Narrow" w:hAnsi="Arial Narrow" w:cs="Arial"/>
              <w:b/>
              <w:color w:val="595959" w:themeColor="text1" w:themeTint="A6"/>
              <w:sz w:val="40"/>
              <w:szCs w:val="36"/>
            </w:rPr>
            <w:t xml:space="preserve">overnance </w:t>
          </w:r>
        </w:p>
      </w:tc>
      <w:tc>
        <w:tcPr>
          <w:tcW w:w="1343" w:type="pct"/>
          <w:tcBorders>
            <w:bottom w:val="single" w:sz="36" w:space="0" w:color="484545"/>
          </w:tcBorders>
          <w:vAlign w:val="bottom"/>
        </w:tcPr>
        <w:p w14:paraId="5B33D809" w14:textId="77777777" w:rsidR="002353BF" w:rsidRPr="002353BF" w:rsidRDefault="002353BF" w:rsidP="002353BF">
          <w:pPr>
            <w:tabs>
              <w:tab w:val="right" w:pos="9672"/>
              <w:tab w:val="right" w:pos="10169"/>
              <w:tab w:val="right" w:pos="10419"/>
            </w:tabs>
            <w:spacing w:before="40" w:after="40"/>
            <w:jc w:val="right"/>
            <w:rPr>
              <w:rFonts w:ascii="Arial Narrow" w:hAnsi="Arial Narrow" w:cs="Arial"/>
              <w:b/>
              <w:color w:val="595959" w:themeColor="text1" w:themeTint="A6"/>
              <w:sz w:val="24"/>
              <w:szCs w:val="28"/>
            </w:rPr>
          </w:pPr>
          <w:r w:rsidRPr="002353BF">
            <w:rPr>
              <w:rFonts w:ascii="Arial Narrow" w:hAnsi="Arial Narrow" w:cs="Arial"/>
              <w:b/>
              <w:color w:val="595959" w:themeColor="text1" w:themeTint="A6"/>
              <w:sz w:val="24"/>
              <w:szCs w:val="28"/>
            </w:rPr>
            <w:t>Checklist</w:t>
          </w:r>
        </w:p>
      </w:tc>
    </w:tr>
    <w:tr w:rsidR="002353BF" w:rsidRPr="002353BF" w14:paraId="30EC29BA" w14:textId="77777777" w:rsidTr="00332E4F">
      <w:trPr>
        <w:trHeight w:val="283"/>
      </w:trPr>
      <w:tc>
        <w:tcPr>
          <w:tcW w:w="3657" w:type="pct"/>
          <w:tcBorders>
            <w:top w:val="single" w:sz="36" w:space="0" w:color="484545"/>
            <w:bottom w:val="single" w:sz="12" w:space="0" w:color="8064A2" w:themeColor="accent4"/>
          </w:tcBorders>
          <w:vAlign w:val="center"/>
        </w:tcPr>
        <w:p w14:paraId="047DC64C" w14:textId="3C273D78" w:rsidR="002353BF" w:rsidRPr="002353BF" w:rsidRDefault="003250E4" w:rsidP="003250E4">
          <w:pPr>
            <w:pStyle w:val="DocNumberLocationQT"/>
          </w:pPr>
          <w:r>
            <w:t>&lt;Organisation Name&gt;</w:t>
          </w:r>
        </w:p>
      </w:tc>
      <w:tc>
        <w:tcPr>
          <w:tcW w:w="1343" w:type="pct"/>
          <w:tcBorders>
            <w:top w:val="single" w:sz="36" w:space="0" w:color="484545"/>
            <w:bottom w:val="single" w:sz="12" w:space="0" w:color="8064A2" w:themeColor="accent4"/>
          </w:tcBorders>
          <w:vAlign w:val="center"/>
        </w:tcPr>
        <w:p w14:paraId="224E4CFC" w14:textId="0119D448" w:rsidR="002353BF" w:rsidRPr="002353BF" w:rsidRDefault="002353BF" w:rsidP="002353BF">
          <w:pPr>
            <w:tabs>
              <w:tab w:val="right" w:pos="9390"/>
            </w:tabs>
            <w:spacing w:before="40" w:after="40"/>
            <w:contextualSpacing/>
            <w:jc w:val="right"/>
            <w:rPr>
              <w:rFonts w:ascii="Arial Narrow" w:hAnsi="Arial Narrow" w:cs="Arial"/>
              <w:color w:val="595959" w:themeColor="text1" w:themeTint="A6"/>
              <w:sz w:val="16"/>
              <w:szCs w:val="24"/>
            </w:rPr>
          </w:pPr>
        </w:p>
      </w:tc>
    </w:tr>
  </w:tbl>
  <w:p w14:paraId="22AA60FC" w14:textId="77777777" w:rsidR="00687305" w:rsidRPr="00E95481" w:rsidRDefault="00687305" w:rsidP="002353BF">
    <w:pPr>
      <w:rPr>
        <w:rFonts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72C45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769C5"/>
    <w:multiLevelType w:val="hybridMultilevel"/>
    <w:tmpl w:val="F89299A4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B9DC9E62">
      <w:start w:val="13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2D2639D"/>
    <w:multiLevelType w:val="multilevel"/>
    <w:tmpl w:val="C782556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98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6C06DCC"/>
    <w:multiLevelType w:val="hybridMultilevel"/>
    <w:tmpl w:val="F45ABAA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22A61"/>
    <w:multiLevelType w:val="hybridMultilevel"/>
    <w:tmpl w:val="238408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4018A"/>
    <w:multiLevelType w:val="multilevel"/>
    <w:tmpl w:val="66C0614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auto"/>
        <w:sz w:val="28"/>
        <w:szCs w:val="2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31042A4"/>
    <w:multiLevelType w:val="hybridMultilevel"/>
    <w:tmpl w:val="A67A434E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E1721A"/>
    <w:multiLevelType w:val="hybridMultilevel"/>
    <w:tmpl w:val="742668E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9DC9E62">
      <w:start w:val="13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C662FE"/>
    <w:multiLevelType w:val="multilevel"/>
    <w:tmpl w:val="2946CF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2D426D69"/>
    <w:multiLevelType w:val="hybridMultilevel"/>
    <w:tmpl w:val="5AF612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D5E0F"/>
    <w:multiLevelType w:val="hybridMultilevel"/>
    <w:tmpl w:val="13E49154"/>
    <w:lvl w:ilvl="0" w:tplc="AEEE71AA">
      <w:start w:val="13"/>
      <w:numFmt w:val="bullet"/>
      <w:pStyle w:val="DashQ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FB47D2"/>
    <w:multiLevelType w:val="multilevel"/>
    <w:tmpl w:val="7A069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10732A"/>
    <w:multiLevelType w:val="hybridMultilevel"/>
    <w:tmpl w:val="1C1E264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83021"/>
    <w:multiLevelType w:val="hybridMultilevel"/>
    <w:tmpl w:val="32C40E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C2F7B"/>
    <w:multiLevelType w:val="hybridMultilevel"/>
    <w:tmpl w:val="0C09000F"/>
    <w:lvl w:ilvl="0" w:tplc="910E477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C6962540">
      <w:start w:val="1"/>
      <w:numFmt w:val="lowerLetter"/>
      <w:lvlText w:val="%2."/>
      <w:lvlJc w:val="left"/>
      <w:pPr>
        <w:ind w:left="1440" w:hanging="360"/>
      </w:pPr>
    </w:lvl>
    <w:lvl w:ilvl="2" w:tplc="845E85DE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12D84852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D84613C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A7085B4C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FC247FB0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034A6542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02ACE872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15" w15:restartNumberingAfterBreak="0">
    <w:nsid w:val="388E5CB7"/>
    <w:multiLevelType w:val="hybridMultilevel"/>
    <w:tmpl w:val="437408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DC9E62">
      <w:start w:val="1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5705D"/>
    <w:multiLevelType w:val="multilevel"/>
    <w:tmpl w:val="7C705300"/>
    <w:lvl w:ilvl="0">
      <w:start w:val="1"/>
      <w:numFmt w:val="decimal"/>
      <w:pStyle w:val="L1HeaderQ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L2HeaderQT"/>
      <w:lvlText w:val="%1.%2.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L3HeaderQT"/>
      <w:lvlText w:val="%1.%2.%3."/>
      <w:lvlJc w:val="left"/>
      <w:pPr>
        <w:ind w:left="1701" w:hanging="98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B1D1568"/>
    <w:multiLevelType w:val="hybridMultilevel"/>
    <w:tmpl w:val="A0F8C802"/>
    <w:lvl w:ilvl="0" w:tplc="A920A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93CFA"/>
    <w:multiLevelType w:val="hybridMultilevel"/>
    <w:tmpl w:val="E7FC336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480FA4"/>
    <w:multiLevelType w:val="hybridMultilevel"/>
    <w:tmpl w:val="A1F6038A"/>
    <w:lvl w:ilvl="0" w:tplc="1A0C867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FDB6D23"/>
    <w:multiLevelType w:val="hybridMultilevel"/>
    <w:tmpl w:val="3754F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E5287"/>
    <w:multiLevelType w:val="hybridMultilevel"/>
    <w:tmpl w:val="14EE3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AB4D67"/>
    <w:multiLevelType w:val="hybridMultilevel"/>
    <w:tmpl w:val="AFB684CC"/>
    <w:lvl w:ilvl="0" w:tplc="05E0C698">
      <w:start w:val="13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B9DC9E62">
      <w:start w:val="13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42B978A0"/>
    <w:multiLevelType w:val="hybridMultilevel"/>
    <w:tmpl w:val="DF50BA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CA13AB"/>
    <w:multiLevelType w:val="hybridMultilevel"/>
    <w:tmpl w:val="6676147E"/>
    <w:lvl w:ilvl="0" w:tplc="0C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B9DC9E62">
      <w:start w:val="13"/>
      <w:numFmt w:val="bullet"/>
      <w:lvlText w:val="-"/>
      <w:lvlJc w:val="left"/>
      <w:pPr>
        <w:ind w:left="2073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46DA580B"/>
    <w:multiLevelType w:val="hybridMultilevel"/>
    <w:tmpl w:val="CC58C05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A573A29"/>
    <w:multiLevelType w:val="hybridMultilevel"/>
    <w:tmpl w:val="F834AFF4"/>
    <w:lvl w:ilvl="0" w:tplc="B9DC9E6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0260F"/>
    <w:multiLevelType w:val="hybridMultilevel"/>
    <w:tmpl w:val="A61E64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8D004A"/>
    <w:multiLevelType w:val="hybridMultilevel"/>
    <w:tmpl w:val="0582C8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A82CA4"/>
    <w:multiLevelType w:val="hybridMultilevel"/>
    <w:tmpl w:val="A2DC7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5067A9"/>
    <w:multiLevelType w:val="hybridMultilevel"/>
    <w:tmpl w:val="F75AE0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2A33DE"/>
    <w:multiLevelType w:val="hybridMultilevel"/>
    <w:tmpl w:val="0582C8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5D372E"/>
    <w:multiLevelType w:val="hybridMultilevel"/>
    <w:tmpl w:val="28F6D3EA"/>
    <w:lvl w:ilvl="0" w:tplc="B9DC9E6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EF23C1"/>
    <w:multiLevelType w:val="hybridMultilevel"/>
    <w:tmpl w:val="7810A3F2"/>
    <w:lvl w:ilvl="0" w:tplc="E6DAC5E6">
      <w:start w:val="1"/>
      <w:numFmt w:val="bullet"/>
      <w:pStyle w:val="TableBulletQ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D27A3C"/>
    <w:multiLevelType w:val="hybridMultilevel"/>
    <w:tmpl w:val="CEFE6B8C"/>
    <w:lvl w:ilvl="0" w:tplc="441E9EEE">
      <w:start w:val="13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B9DC9E62">
      <w:start w:val="13"/>
      <w:numFmt w:val="bullet"/>
      <w:lvlText w:val="-"/>
      <w:lvlJc w:val="left"/>
      <w:pPr>
        <w:ind w:left="2073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5" w15:restartNumberingAfterBreak="0">
    <w:nsid w:val="689557D2"/>
    <w:multiLevelType w:val="hybridMultilevel"/>
    <w:tmpl w:val="D4B4AFD6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 w15:restartNumberingAfterBreak="0">
    <w:nsid w:val="695D6AA1"/>
    <w:multiLevelType w:val="hybridMultilevel"/>
    <w:tmpl w:val="CE2E4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8B7B6E"/>
    <w:multiLevelType w:val="hybridMultilevel"/>
    <w:tmpl w:val="F9E8FBBE"/>
    <w:lvl w:ilvl="0" w:tplc="B9DC9E62">
      <w:start w:val="1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823193C"/>
    <w:multiLevelType w:val="hybridMultilevel"/>
    <w:tmpl w:val="07FCAECA"/>
    <w:lvl w:ilvl="0" w:tplc="8BAE2376">
      <w:start w:val="1"/>
      <w:numFmt w:val="bullet"/>
      <w:pStyle w:val="BulletQ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4612D"/>
    <w:multiLevelType w:val="multilevel"/>
    <w:tmpl w:val="C0AE55F4"/>
    <w:lvl w:ilvl="0">
      <w:start w:val="1"/>
      <w:numFmt w:val="decimal"/>
      <w:lvlText w:val="%1."/>
      <w:lvlJc w:val="left"/>
      <w:pPr>
        <w:ind w:left="357" w:hanging="357"/>
      </w:pPr>
      <w:rPr>
        <w:rFonts w:ascii="Arial Bold" w:hAnsi="Arial Bold" w:hint="default"/>
        <w:b/>
        <w:i w:val="0"/>
        <w:color w:val="000000" w:themeColor="text1"/>
        <w:sz w:val="24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ascii="Arial" w:hAnsi="Arial" w:hint="default"/>
        <w:sz w:val="20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num w:numId="1" w16cid:durableId="1706296914">
    <w:abstractNumId w:val="0"/>
  </w:num>
  <w:num w:numId="2" w16cid:durableId="501315093">
    <w:abstractNumId w:val="23"/>
  </w:num>
  <w:num w:numId="3" w16cid:durableId="363678205">
    <w:abstractNumId w:val="13"/>
  </w:num>
  <w:num w:numId="4" w16cid:durableId="161821413">
    <w:abstractNumId w:val="20"/>
  </w:num>
  <w:num w:numId="5" w16cid:durableId="333994712">
    <w:abstractNumId w:val="9"/>
  </w:num>
  <w:num w:numId="6" w16cid:durableId="481654513">
    <w:abstractNumId w:val="30"/>
  </w:num>
  <w:num w:numId="7" w16cid:durableId="1836914271">
    <w:abstractNumId w:val="31"/>
  </w:num>
  <w:num w:numId="8" w16cid:durableId="1767534020">
    <w:abstractNumId w:val="12"/>
  </w:num>
  <w:num w:numId="9" w16cid:durableId="1364749196">
    <w:abstractNumId w:val="28"/>
  </w:num>
  <w:num w:numId="10" w16cid:durableId="2123110403">
    <w:abstractNumId w:val="36"/>
  </w:num>
  <w:num w:numId="11" w16cid:durableId="1608999509">
    <w:abstractNumId w:val="18"/>
  </w:num>
  <w:num w:numId="12" w16cid:durableId="1342850237">
    <w:abstractNumId w:val="39"/>
  </w:num>
  <w:num w:numId="13" w16cid:durableId="1503199957">
    <w:abstractNumId w:val="11"/>
  </w:num>
  <w:num w:numId="14" w16cid:durableId="327178686">
    <w:abstractNumId w:val="5"/>
  </w:num>
  <w:num w:numId="15" w16cid:durableId="872504096">
    <w:abstractNumId w:val="8"/>
  </w:num>
  <w:num w:numId="16" w16cid:durableId="1586838282">
    <w:abstractNumId w:val="2"/>
  </w:num>
  <w:num w:numId="17" w16cid:durableId="178738268">
    <w:abstractNumId w:val="16"/>
  </w:num>
  <w:num w:numId="18" w16cid:durableId="756559289">
    <w:abstractNumId w:val="6"/>
  </w:num>
  <w:num w:numId="19" w16cid:durableId="1005208222">
    <w:abstractNumId w:val="35"/>
  </w:num>
  <w:num w:numId="20" w16cid:durableId="271547147">
    <w:abstractNumId w:val="19"/>
  </w:num>
  <w:num w:numId="21" w16cid:durableId="1801457090">
    <w:abstractNumId w:val="7"/>
  </w:num>
  <w:num w:numId="22" w16cid:durableId="617444928">
    <w:abstractNumId w:val="1"/>
  </w:num>
  <w:num w:numId="23" w16cid:durableId="1576403385">
    <w:abstractNumId w:val="26"/>
  </w:num>
  <w:num w:numId="24" w16cid:durableId="1959138574">
    <w:abstractNumId w:val="17"/>
  </w:num>
  <w:num w:numId="25" w16cid:durableId="1350596424">
    <w:abstractNumId w:val="24"/>
  </w:num>
  <w:num w:numId="26" w16cid:durableId="1765225784">
    <w:abstractNumId w:val="34"/>
  </w:num>
  <w:num w:numId="27" w16cid:durableId="357434413">
    <w:abstractNumId w:val="22"/>
  </w:num>
  <w:num w:numId="28" w16cid:durableId="1728607410">
    <w:abstractNumId w:val="32"/>
  </w:num>
  <w:num w:numId="29" w16cid:durableId="1806970960">
    <w:abstractNumId w:val="25"/>
  </w:num>
  <w:num w:numId="30" w16cid:durableId="1965305061">
    <w:abstractNumId w:val="21"/>
  </w:num>
  <w:num w:numId="31" w16cid:durableId="1051147209">
    <w:abstractNumId w:val="15"/>
  </w:num>
  <w:num w:numId="32" w16cid:durableId="491260761">
    <w:abstractNumId w:val="38"/>
  </w:num>
  <w:num w:numId="33" w16cid:durableId="651375713">
    <w:abstractNumId w:val="10"/>
  </w:num>
  <w:num w:numId="34" w16cid:durableId="1352296835">
    <w:abstractNumId w:val="37"/>
  </w:num>
  <w:num w:numId="35" w16cid:durableId="1299070973">
    <w:abstractNumId w:val="33"/>
  </w:num>
  <w:num w:numId="36" w16cid:durableId="2008052991">
    <w:abstractNumId w:val="16"/>
  </w:num>
  <w:num w:numId="37" w16cid:durableId="397170081">
    <w:abstractNumId w:val="16"/>
  </w:num>
  <w:num w:numId="38" w16cid:durableId="1321428616">
    <w:abstractNumId w:val="4"/>
  </w:num>
  <w:num w:numId="39" w16cid:durableId="1212040444">
    <w:abstractNumId w:val="17"/>
  </w:num>
  <w:num w:numId="40" w16cid:durableId="2003656914">
    <w:abstractNumId w:val="14"/>
  </w:num>
  <w:num w:numId="41" w16cid:durableId="913707612">
    <w:abstractNumId w:val="29"/>
  </w:num>
  <w:num w:numId="42" w16cid:durableId="884101095">
    <w:abstractNumId w:val="27"/>
  </w:num>
  <w:num w:numId="43" w16cid:durableId="116489744">
    <w:abstractNumId w:val="3"/>
  </w:num>
  <w:num w:numId="44" w16cid:durableId="141682506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796"/>
    <w:rsid w:val="00005604"/>
    <w:rsid w:val="000154B5"/>
    <w:rsid w:val="0002023B"/>
    <w:rsid w:val="0003431D"/>
    <w:rsid w:val="000346B9"/>
    <w:rsid w:val="00035F6D"/>
    <w:rsid w:val="0004328C"/>
    <w:rsid w:val="00064FEA"/>
    <w:rsid w:val="00074B15"/>
    <w:rsid w:val="000761C6"/>
    <w:rsid w:val="00082C75"/>
    <w:rsid w:val="00087945"/>
    <w:rsid w:val="0009034C"/>
    <w:rsid w:val="00090F9F"/>
    <w:rsid w:val="000975A3"/>
    <w:rsid w:val="000A4006"/>
    <w:rsid w:val="000B4098"/>
    <w:rsid w:val="000B4D3D"/>
    <w:rsid w:val="000B59D9"/>
    <w:rsid w:val="000C0B99"/>
    <w:rsid w:val="000C7F9A"/>
    <w:rsid w:val="000D317E"/>
    <w:rsid w:val="000D6591"/>
    <w:rsid w:val="000D7129"/>
    <w:rsid w:val="000E2FA7"/>
    <w:rsid w:val="00107143"/>
    <w:rsid w:val="001176F7"/>
    <w:rsid w:val="001229D2"/>
    <w:rsid w:val="00133AEC"/>
    <w:rsid w:val="001342AB"/>
    <w:rsid w:val="001369AA"/>
    <w:rsid w:val="0016268F"/>
    <w:rsid w:val="0016447F"/>
    <w:rsid w:val="001645E2"/>
    <w:rsid w:val="00166A62"/>
    <w:rsid w:val="00173EA0"/>
    <w:rsid w:val="00174658"/>
    <w:rsid w:val="0018301A"/>
    <w:rsid w:val="00190D45"/>
    <w:rsid w:val="001A01B8"/>
    <w:rsid w:val="001B0895"/>
    <w:rsid w:val="001B3FEB"/>
    <w:rsid w:val="001B45AA"/>
    <w:rsid w:val="001D36C4"/>
    <w:rsid w:val="001D43B9"/>
    <w:rsid w:val="001D5849"/>
    <w:rsid w:val="001E0447"/>
    <w:rsid w:val="001E5DD9"/>
    <w:rsid w:val="001E6C40"/>
    <w:rsid w:val="001F0ADE"/>
    <w:rsid w:val="001F602C"/>
    <w:rsid w:val="00201031"/>
    <w:rsid w:val="00203DC4"/>
    <w:rsid w:val="00210EC3"/>
    <w:rsid w:val="00217464"/>
    <w:rsid w:val="00221307"/>
    <w:rsid w:val="00226804"/>
    <w:rsid w:val="0023117F"/>
    <w:rsid w:val="00233283"/>
    <w:rsid w:val="002353BF"/>
    <w:rsid w:val="00236AD6"/>
    <w:rsid w:val="0023770A"/>
    <w:rsid w:val="00241D6F"/>
    <w:rsid w:val="002463EC"/>
    <w:rsid w:val="0025593B"/>
    <w:rsid w:val="00272826"/>
    <w:rsid w:val="002766C4"/>
    <w:rsid w:val="0027743B"/>
    <w:rsid w:val="00295894"/>
    <w:rsid w:val="002A4965"/>
    <w:rsid w:val="002A52B6"/>
    <w:rsid w:val="002B1A86"/>
    <w:rsid w:val="002B5410"/>
    <w:rsid w:val="002D0D29"/>
    <w:rsid w:val="002D19FD"/>
    <w:rsid w:val="002D4A0B"/>
    <w:rsid w:val="002D7AAE"/>
    <w:rsid w:val="002E7626"/>
    <w:rsid w:val="002F0277"/>
    <w:rsid w:val="002F0A0C"/>
    <w:rsid w:val="002F1FAB"/>
    <w:rsid w:val="002F38AA"/>
    <w:rsid w:val="002F7983"/>
    <w:rsid w:val="002F7FA5"/>
    <w:rsid w:val="00314D70"/>
    <w:rsid w:val="00321FAC"/>
    <w:rsid w:val="003250E4"/>
    <w:rsid w:val="00332E4F"/>
    <w:rsid w:val="003348EF"/>
    <w:rsid w:val="00334A37"/>
    <w:rsid w:val="00335458"/>
    <w:rsid w:val="0033664A"/>
    <w:rsid w:val="00340058"/>
    <w:rsid w:val="00344F7D"/>
    <w:rsid w:val="00347B20"/>
    <w:rsid w:val="00350857"/>
    <w:rsid w:val="003639BB"/>
    <w:rsid w:val="00372E9F"/>
    <w:rsid w:val="00382195"/>
    <w:rsid w:val="00386878"/>
    <w:rsid w:val="00392D35"/>
    <w:rsid w:val="00393CAB"/>
    <w:rsid w:val="003955B9"/>
    <w:rsid w:val="003A1D30"/>
    <w:rsid w:val="003A1EA6"/>
    <w:rsid w:val="003A27A4"/>
    <w:rsid w:val="003A59AC"/>
    <w:rsid w:val="003A5E4B"/>
    <w:rsid w:val="003B0076"/>
    <w:rsid w:val="003B2666"/>
    <w:rsid w:val="003B34C0"/>
    <w:rsid w:val="003C3D8D"/>
    <w:rsid w:val="003D07C0"/>
    <w:rsid w:val="003D1438"/>
    <w:rsid w:val="003F57BA"/>
    <w:rsid w:val="004001C1"/>
    <w:rsid w:val="004105C7"/>
    <w:rsid w:val="00416BB7"/>
    <w:rsid w:val="004235F7"/>
    <w:rsid w:val="004246CF"/>
    <w:rsid w:val="004279BC"/>
    <w:rsid w:val="0043077D"/>
    <w:rsid w:val="004309E9"/>
    <w:rsid w:val="004364FF"/>
    <w:rsid w:val="0043655B"/>
    <w:rsid w:val="0044007D"/>
    <w:rsid w:val="004507C5"/>
    <w:rsid w:val="00450DDC"/>
    <w:rsid w:val="00454930"/>
    <w:rsid w:val="00456871"/>
    <w:rsid w:val="004711C0"/>
    <w:rsid w:val="00484FB6"/>
    <w:rsid w:val="00495CDC"/>
    <w:rsid w:val="004A1006"/>
    <w:rsid w:val="004A4C41"/>
    <w:rsid w:val="004B66A8"/>
    <w:rsid w:val="004B76C1"/>
    <w:rsid w:val="004C220F"/>
    <w:rsid w:val="004D5B9F"/>
    <w:rsid w:val="004E0690"/>
    <w:rsid w:val="004E13FF"/>
    <w:rsid w:val="004F4B7C"/>
    <w:rsid w:val="004F59AB"/>
    <w:rsid w:val="00505D78"/>
    <w:rsid w:val="00507FBC"/>
    <w:rsid w:val="00512A96"/>
    <w:rsid w:val="0051551A"/>
    <w:rsid w:val="005210BC"/>
    <w:rsid w:val="00522774"/>
    <w:rsid w:val="005231C4"/>
    <w:rsid w:val="00524EAD"/>
    <w:rsid w:val="0053230D"/>
    <w:rsid w:val="005326C0"/>
    <w:rsid w:val="005353EE"/>
    <w:rsid w:val="005356E0"/>
    <w:rsid w:val="00535714"/>
    <w:rsid w:val="00542DF9"/>
    <w:rsid w:val="005465E2"/>
    <w:rsid w:val="005635E1"/>
    <w:rsid w:val="00566564"/>
    <w:rsid w:val="005733FB"/>
    <w:rsid w:val="00575F80"/>
    <w:rsid w:val="00576B5E"/>
    <w:rsid w:val="00577DEE"/>
    <w:rsid w:val="0059342D"/>
    <w:rsid w:val="005950E0"/>
    <w:rsid w:val="0059632B"/>
    <w:rsid w:val="005A5BD9"/>
    <w:rsid w:val="005B1AC2"/>
    <w:rsid w:val="005B3FFF"/>
    <w:rsid w:val="005B6A18"/>
    <w:rsid w:val="005B759A"/>
    <w:rsid w:val="005C4E6E"/>
    <w:rsid w:val="005D47D3"/>
    <w:rsid w:val="005D6039"/>
    <w:rsid w:val="005E2BEC"/>
    <w:rsid w:val="00602711"/>
    <w:rsid w:val="00611BC0"/>
    <w:rsid w:val="00620953"/>
    <w:rsid w:val="00621B5C"/>
    <w:rsid w:val="00625A2E"/>
    <w:rsid w:val="00630E47"/>
    <w:rsid w:val="0063519E"/>
    <w:rsid w:val="0063770F"/>
    <w:rsid w:val="006538B2"/>
    <w:rsid w:val="00654F9D"/>
    <w:rsid w:val="00657C93"/>
    <w:rsid w:val="00662561"/>
    <w:rsid w:val="0066691D"/>
    <w:rsid w:val="006847A7"/>
    <w:rsid w:val="006868EB"/>
    <w:rsid w:val="00687305"/>
    <w:rsid w:val="006911B8"/>
    <w:rsid w:val="00692846"/>
    <w:rsid w:val="006A7655"/>
    <w:rsid w:val="006C1137"/>
    <w:rsid w:val="006C249F"/>
    <w:rsid w:val="006C5FDD"/>
    <w:rsid w:val="006D6796"/>
    <w:rsid w:val="006D7FC4"/>
    <w:rsid w:val="006F0035"/>
    <w:rsid w:val="007006A4"/>
    <w:rsid w:val="0070425B"/>
    <w:rsid w:val="00714AAF"/>
    <w:rsid w:val="00725ECB"/>
    <w:rsid w:val="0073177A"/>
    <w:rsid w:val="00743953"/>
    <w:rsid w:val="0075115F"/>
    <w:rsid w:val="0075659D"/>
    <w:rsid w:val="007635E3"/>
    <w:rsid w:val="00773DC2"/>
    <w:rsid w:val="0077419E"/>
    <w:rsid w:val="00781890"/>
    <w:rsid w:val="0078387C"/>
    <w:rsid w:val="00793BA4"/>
    <w:rsid w:val="007A3C04"/>
    <w:rsid w:val="007A73DB"/>
    <w:rsid w:val="007B5445"/>
    <w:rsid w:val="007C5503"/>
    <w:rsid w:val="007C585B"/>
    <w:rsid w:val="007D3F7E"/>
    <w:rsid w:val="007D7039"/>
    <w:rsid w:val="007F0A50"/>
    <w:rsid w:val="007F3F0F"/>
    <w:rsid w:val="007F63A9"/>
    <w:rsid w:val="007F688C"/>
    <w:rsid w:val="00802F07"/>
    <w:rsid w:val="008151DD"/>
    <w:rsid w:val="0082352C"/>
    <w:rsid w:val="00827CD4"/>
    <w:rsid w:val="00833B2C"/>
    <w:rsid w:val="00836E76"/>
    <w:rsid w:val="0083787C"/>
    <w:rsid w:val="00837BE8"/>
    <w:rsid w:val="00840AEA"/>
    <w:rsid w:val="0084442D"/>
    <w:rsid w:val="00866357"/>
    <w:rsid w:val="00866A3B"/>
    <w:rsid w:val="008712A2"/>
    <w:rsid w:val="008737FE"/>
    <w:rsid w:val="0088685E"/>
    <w:rsid w:val="008A421F"/>
    <w:rsid w:val="008B39F7"/>
    <w:rsid w:val="008B540A"/>
    <w:rsid w:val="008D59D3"/>
    <w:rsid w:val="008E03F8"/>
    <w:rsid w:val="008F26D2"/>
    <w:rsid w:val="008F4062"/>
    <w:rsid w:val="008F6BCD"/>
    <w:rsid w:val="008F7942"/>
    <w:rsid w:val="00901A1D"/>
    <w:rsid w:val="00916FA5"/>
    <w:rsid w:val="00926C2C"/>
    <w:rsid w:val="00933B11"/>
    <w:rsid w:val="009453E7"/>
    <w:rsid w:val="00946303"/>
    <w:rsid w:val="00947911"/>
    <w:rsid w:val="00967B02"/>
    <w:rsid w:val="009735EC"/>
    <w:rsid w:val="009824BF"/>
    <w:rsid w:val="00982BAB"/>
    <w:rsid w:val="0098369B"/>
    <w:rsid w:val="00993F54"/>
    <w:rsid w:val="009952D6"/>
    <w:rsid w:val="009961A2"/>
    <w:rsid w:val="00996574"/>
    <w:rsid w:val="009965DD"/>
    <w:rsid w:val="009C07DF"/>
    <w:rsid w:val="009C5058"/>
    <w:rsid w:val="009D1905"/>
    <w:rsid w:val="009D1AE3"/>
    <w:rsid w:val="009D3985"/>
    <w:rsid w:val="009D54F7"/>
    <w:rsid w:val="009D73F3"/>
    <w:rsid w:val="009D7704"/>
    <w:rsid w:val="009D78A9"/>
    <w:rsid w:val="009E0EEF"/>
    <w:rsid w:val="009E7104"/>
    <w:rsid w:val="009F35ED"/>
    <w:rsid w:val="009F6545"/>
    <w:rsid w:val="00A01A2B"/>
    <w:rsid w:val="00A02865"/>
    <w:rsid w:val="00A065CF"/>
    <w:rsid w:val="00A06BA0"/>
    <w:rsid w:val="00A15F64"/>
    <w:rsid w:val="00A20EAC"/>
    <w:rsid w:val="00A24F97"/>
    <w:rsid w:val="00A256A9"/>
    <w:rsid w:val="00A32E51"/>
    <w:rsid w:val="00A37D7E"/>
    <w:rsid w:val="00A464D6"/>
    <w:rsid w:val="00A5228A"/>
    <w:rsid w:val="00A52506"/>
    <w:rsid w:val="00A55C5F"/>
    <w:rsid w:val="00A6153B"/>
    <w:rsid w:val="00A66040"/>
    <w:rsid w:val="00A706D7"/>
    <w:rsid w:val="00A82C00"/>
    <w:rsid w:val="00A8565F"/>
    <w:rsid w:val="00AA0448"/>
    <w:rsid w:val="00AA5450"/>
    <w:rsid w:val="00AB31F4"/>
    <w:rsid w:val="00AC0C53"/>
    <w:rsid w:val="00AC29D5"/>
    <w:rsid w:val="00AC2DC7"/>
    <w:rsid w:val="00AD13EB"/>
    <w:rsid w:val="00AD7917"/>
    <w:rsid w:val="00AE00B3"/>
    <w:rsid w:val="00AE31DB"/>
    <w:rsid w:val="00AE405F"/>
    <w:rsid w:val="00AE44B0"/>
    <w:rsid w:val="00AF0D09"/>
    <w:rsid w:val="00B003E0"/>
    <w:rsid w:val="00B007CB"/>
    <w:rsid w:val="00B02B3F"/>
    <w:rsid w:val="00B11248"/>
    <w:rsid w:val="00B11B3F"/>
    <w:rsid w:val="00B139FC"/>
    <w:rsid w:val="00B22640"/>
    <w:rsid w:val="00B22EC7"/>
    <w:rsid w:val="00B23127"/>
    <w:rsid w:val="00B23AE9"/>
    <w:rsid w:val="00B27FFD"/>
    <w:rsid w:val="00B30BA7"/>
    <w:rsid w:val="00B351D0"/>
    <w:rsid w:val="00B362E6"/>
    <w:rsid w:val="00B630C4"/>
    <w:rsid w:val="00B94D74"/>
    <w:rsid w:val="00BA0B14"/>
    <w:rsid w:val="00BC3B9C"/>
    <w:rsid w:val="00BF48EF"/>
    <w:rsid w:val="00BF4B7C"/>
    <w:rsid w:val="00C063BD"/>
    <w:rsid w:val="00C10670"/>
    <w:rsid w:val="00C220ED"/>
    <w:rsid w:val="00C22A1D"/>
    <w:rsid w:val="00C27BFF"/>
    <w:rsid w:val="00C375B5"/>
    <w:rsid w:val="00C4174D"/>
    <w:rsid w:val="00C50DED"/>
    <w:rsid w:val="00C60C55"/>
    <w:rsid w:val="00C64377"/>
    <w:rsid w:val="00C657DF"/>
    <w:rsid w:val="00C711CB"/>
    <w:rsid w:val="00C770A1"/>
    <w:rsid w:val="00C809EB"/>
    <w:rsid w:val="00C85F4E"/>
    <w:rsid w:val="00C87683"/>
    <w:rsid w:val="00CC4253"/>
    <w:rsid w:val="00CD1FF7"/>
    <w:rsid w:val="00CD6F8E"/>
    <w:rsid w:val="00CD7035"/>
    <w:rsid w:val="00CE04F8"/>
    <w:rsid w:val="00D03C39"/>
    <w:rsid w:val="00D10E7D"/>
    <w:rsid w:val="00D152AC"/>
    <w:rsid w:val="00D249B4"/>
    <w:rsid w:val="00D31DB2"/>
    <w:rsid w:val="00D35616"/>
    <w:rsid w:val="00D45617"/>
    <w:rsid w:val="00D46E5B"/>
    <w:rsid w:val="00D53681"/>
    <w:rsid w:val="00D5498B"/>
    <w:rsid w:val="00D5535A"/>
    <w:rsid w:val="00D60BDA"/>
    <w:rsid w:val="00D6692F"/>
    <w:rsid w:val="00D73B09"/>
    <w:rsid w:val="00D755D4"/>
    <w:rsid w:val="00D75FB7"/>
    <w:rsid w:val="00D86452"/>
    <w:rsid w:val="00D970C8"/>
    <w:rsid w:val="00DA6B6B"/>
    <w:rsid w:val="00DB3B6C"/>
    <w:rsid w:val="00DC23D1"/>
    <w:rsid w:val="00DC6E30"/>
    <w:rsid w:val="00DD16C5"/>
    <w:rsid w:val="00DE09FF"/>
    <w:rsid w:val="00DE0C14"/>
    <w:rsid w:val="00DF4DF0"/>
    <w:rsid w:val="00DF6222"/>
    <w:rsid w:val="00E104C9"/>
    <w:rsid w:val="00E14C45"/>
    <w:rsid w:val="00E16B7A"/>
    <w:rsid w:val="00E16D06"/>
    <w:rsid w:val="00E22BFB"/>
    <w:rsid w:val="00E277E7"/>
    <w:rsid w:val="00E46C7A"/>
    <w:rsid w:val="00E46F56"/>
    <w:rsid w:val="00E50024"/>
    <w:rsid w:val="00E60611"/>
    <w:rsid w:val="00E65697"/>
    <w:rsid w:val="00E65C22"/>
    <w:rsid w:val="00E8009B"/>
    <w:rsid w:val="00E8405C"/>
    <w:rsid w:val="00E940AF"/>
    <w:rsid w:val="00E95481"/>
    <w:rsid w:val="00EB171D"/>
    <w:rsid w:val="00EC09C2"/>
    <w:rsid w:val="00EC7230"/>
    <w:rsid w:val="00ED19BC"/>
    <w:rsid w:val="00ED5714"/>
    <w:rsid w:val="00EE3274"/>
    <w:rsid w:val="00EF1D2C"/>
    <w:rsid w:val="00F002AA"/>
    <w:rsid w:val="00F05BAD"/>
    <w:rsid w:val="00F170D0"/>
    <w:rsid w:val="00F306B1"/>
    <w:rsid w:val="00F34535"/>
    <w:rsid w:val="00F44414"/>
    <w:rsid w:val="00F5068F"/>
    <w:rsid w:val="00F541EA"/>
    <w:rsid w:val="00F569F8"/>
    <w:rsid w:val="00F6320A"/>
    <w:rsid w:val="00F65631"/>
    <w:rsid w:val="00F70D11"/>
    <w:rsid w:val="00F779A7"/>
    <w:rsid w:val="00F83C5D"/>
    <w:rsid w:val="00F9027C"/>
    <w:rsid w:val="00F92E83"/>
    <w:rsid w:val="00FA0B94"/>
    <w:rsid w:val="00FA3742"/>
    <w:rsid w:val="00FD1B02"/>
    <w:rsid w:val="00FE1465"/>
    <w:rsid w:val="00FE7F43"/>
    <w:rsid w:val="00FF07CC"/>
    <w:rsid w:val="00FF1ACB"/>
    <w:rsid w:val="00FF267A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1FED7C4"/>
  <w15:docId w15:val="{0924F810-A7D6-42C2-B4A0-A4019FE4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8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next w:val="Normal"/>
    <w:link w:val="Heading1Char"/>
    <w:uiPriority w:val="9"/>
    <w:rsid w:val="00082C75"/>
    <w:pPr>
      <w:keepNext/>
      <w:keepLines/>
      <w:numPr>
        <w:numId w:val="14"/>
      </w:numPr>
      <w:spacing w:before="240" w:after="120"/>
      <w:ind w:left="567" w:hanging="56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2">
    <w:name w:val="heading 2"/>
    <w:next w:val="Normal"/>
    <w:link w:val="Heading2Char"/>
    <w:uiPriority w:val="9"/>
    <w:rsid w:val="008F4062"/>
    <w:pPr>
      <w:keepNext/>
      <w:keepLines/>
      <w:numPr>
        <w:ilvl w:val="1"/>
        <w:numId w:val="14"/>
      </w:numPr>
      <w:spacing w:before="120" w:after="120" w:line="240" w:lineRule="auto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Heading3">
    <w:name w:val="heading 3"/>
    <w:next w:val="Normal"/>
    <w:link w:val="Heading3Char"/>
    <w:uiPriority w:val="9"/>
    <w:rsid w:val="008F4062"/>
    <w:pPr>
      <w:keepNext/>
      <w:keepLines/>
      <w:numPr>
        <w:ilvl w:val="2"/>
        <w:numId w:val="14"/>
      </w:numPr>
      <w:spacing w:before="60" w:after="60" w:line="240" w:lineRule="auto"/>
      <w:outlineLvl w:val="2"/>
    </w:pPr>
    <w:rPr>
      <w:rFonts w:ascii="Arial" w:eastAsiaTheme="majorEastAsia" w:hAnsi="Arial" w:cstheme="majorBidi"/>
      <w:b/>
      <w:bCs/>
    </w:rPr>
  </w:style>
  <w:style w:type="paragraph" w:styleId="Heading4">
    <w:name w:val="heading 4"/>
    <w:next w:val="Normal"/>
    <w:link w:val="Heading4Char"/>
    <w:uiPriority w:val="9"/>
    <w:semiHidden/>
    <w:unhideWhenUsed/>
    <w:rsid w:val="00C375B5"/>
    <w:pPr>
      <w:keepNext/>
      <w:keepLines/>
      <w:numPr>
        <w:ilvl w:val="3"/>
        <w:numId w:val="14"/>
      </w:numPr>
      <w:spacing w:after="0" w:line="240" w:lineRule="auto"/>
      <w:outlineLvl w:val="3"/>
    </w:pPr>
    <w:rPr>
      <w:rFonts w:ascii="Arial" w:eastAsiaTheme="majorEastAsia" w:hAnsi="Arial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058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058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058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058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058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C75"/>
    <w:rPr>
      <w:rFonts w:ascii="Arial" w:eastAsiaTheme="majorEastAsia" w:hAnsi="Arial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954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481"/>
    <w:rPr>
      <w:rFonts w:ascii="Arial" w:eastAsia="Times New Roman" w:hAnsi="Arial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F4062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4062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75B5"/>
    <w:rPr>
      <w:rFonts w:ascii="Arial" w:eastAsiaTheme="majorEastAsia" w:hAnsi="Arial" w:cstheme="majorBidi"/>
      <w:b/>
      <w:bCs/>
      <w:iCs/>
    </w:rPr>
  </w:style>
  <w:style w:type="paragraph" w:styleId="Footer">
    <w:name w:val="footer"/>
    <w:aliases w:val="QT"/>
    <w:basedOn w:val="Normal"/>
    <w:link w:val="FooterChar"/>
    <w:uiPriority w:val="99"/>
    <w:unhideWhenUsed/>
    <w:rsid w:val="00E95481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QT Char"/>
    <w:basedOn w:val="DefaultParagraphFont"/>
    <w:link w:val="Footer"/>
    <w:uiPriority w:val="99"/>
    <w:rsid w:val="00E95481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rsid w:val="002A4965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68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85E"/>
    <w:rPr>
      <w:rFonts w:ascii="Tahoma" w:hAnsi="Tahoma" w:cs="Tahoma"/>
      <w:sz w:val="16"/>
      <w:szCs w:val="16"/>
    </w:rPr>
  </w:style>
  <w:style w:type="character" w:styleId="Hyperlink">
    <w:name w:val="Hyperlink"/>
    <w:rsid w:val="006C113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0953"/>
    <w:rPr>
      <w:color w:val="800080" w:themeColor="followedHyperlink"/>
      <w:u w:val="single"/>
    </w:rPr>
  </w:style>
  <w:style w:type="paragraph" w:customStyle="1" w:styleId="L1HeaderQT">
    <w:name w:val="L1 Header QT"/>
    <w:basedOn w:val="Normal"/>
    <w:next w:val="BodyQT"/>
    <w:link w:val="L1HeaderQTChar"/>
    <w:qFormat/>
    <w:rsid w:val="00454930"/>
    <w:pPr>
      <w:numPr>
        <w:numId w:val="17"/>
      </w:numPr>
      <w:spacing w:before="240" w:after="120" w:line="276" w:lineRule="auto"/>
    </w:pPr>
    <w:rPr>
      <w:rFonts w:ascii="Arial Bold" w:hAnsi="Arial Bold"/>
      <w:b/>
      <w:sz w:val="28"/>
      <w:szCs w:val="24"/>
    </w:rPr>
  </w:style>
  <w:style w:type="paragraph" w:customStyle="1" w:styleId="L2HeaderQT">
    <w:name w:val="L2 Header QT"/>
    <w:basedOn w:val="Normal"/>
    <w:next w:val="Normal"/>
    <w:link w:val="L2HeaderQTChar"/>
    <w:qFormat/>
    <w:rsid w:val="00454930"/>
    <w:pPr>
      <w:numPr>
        <w:ilvl w:val="1"/>
        <w:numId w:val="17"/>
      </w:numPr>
      <w:spacing w:before="240" w:after="120" w:line="276" w:lineRule="auto"/>
      <w:ind w:left="624" w:hanging="624"/>
    </w:pPr>
    <w:rPr>
      <w:rFonts w:ascii="Arial Bold" w:hAnsi="Arial Bold"/>
      <w:b/>
      <w:sz w:val="24"/>
    </w:rPr>
  </w:style>
  <w:style w:type="character" w:customStyle="1" w:styleId="L1HeaderQTChar">
    <w:name w:val="L1 Header QT Char"/>
    <w:basedOn w:val="DefaultParagraphFont"/>
    <w:link w:val="L1HeaderQT"/>
    <w:rsid w:val="00454930"/>
    <w:rPr>
      <w:rFonts w:ascii="Arial Bold" w:eastAsia="Times New Roman" w:hAnsi="Arial Bold" w:cs="Times New Roman"/>
      <w:b/>
      <w:sz w:val="28"/>
      <w:szCs w:val="24"/>
    </w:rPr>
  </w:style>
  <w:style w:type="paragraph" w:customStyle="1" w:styleId="L3HeaderTextQT">
    <w:name w:val="L3 Header Text QT"/>
    <w:basedOn w:val="L3HeaderQT"/>
    <w:link w:val="L3HeaderTextQTChar"/>
    <w:qFormat/>
    <w:rsid w:val="0018301A"/>
    <w:pPr>
      <w:tabs>
        <w:tab w:val="clear" w:pos="1814"/>
      </w:tabs>
      <w:spacing w:before="40"/>
    </w:pPr>
    <w:rPr>
      <w:rFonts w:ascii="Arial" w:hAnsi="Arial"/>
      <w:b w:val="0"/>
      <w:sz w:val="20"/>
    </w:rPr>
  </w:style>
  <w:style w:type="character" w:customStyle="1" w:styleId="L2HeaderQTChar">
    <w:name w:val="L2 Header QT Char"/>
    <w:basedOn w:val="DefaultParagraphFont"/>
    <w:link w:val="L2HeaderQT"/>
    <w:rsid w:val="00454930"/>
    <w:rPr>
      <w:rFonts w:ascii="Arial Bold" w:eastAsia="Times New Roman" w:hAnsi="Arial Bold" w:cs="Times New Roman"/>
      <w:b/>
      <w:sz w:val="24"/>
      <w:szCs w:val="20"/>
    </w:rPr>
  </w:style>
  <w:style w:type="character" w:customStyle="1" w:styleId="L3HeaderTextQTChar">
    <w:name w:val="L3 Header Text QT Char"/>
    <w:basedOn w:val="L3HeaderQTChar"/>
    <w:link w:val="L3HeaderTextQT"/>
    <w:rsid w:val="0018301A"/>
    <w:rPr>
      <w:rFonts w:ascii="Arial" w:eastAsia="Times New Roman" w:hAnsi="Arial" w:cs="Times New Roman"/>
      <w:b w:val="0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058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05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0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BodyQT">
    <w:name w:val="Body QT"/>
    <w:basedOn w:val="Normal"/>
    <w:link w:val="BodyQTChar"/>
    <w:qFormat/>
    <w:rsid w:val="00836E76"/>
    <w:pPr>
      <w:spacing w:after="160" w:line="276" w:lineRule="auto"/>
    </w:pPr>
  </w:style>
  <w:style w:type="paragraph" w:customStyle="1" w:styleId="BulletQT">
    <w:name w:val="Bullet QT"/>
    <w:basedOn w:val="Normal"/>
    <w:qFormat/>
    <w:rsid w:val="000154B5"/>
    <w:pPr>
      <w:numPr>
        <w:numId w:val="32"/>
      </w:numPr>
      <w:spacing w:before="40" w:after="40" w:line="276" w:lineRule="auto"/>
      <w:ind w:left="284" w:hanging="284"/>
    </w:pPr>
  </w:style>
  <w:style w:type="paragraph" w:customStyle="1" w:styleId="DashQT">
    <w:name w:val="Dash QT"/>
    <w:basedOn w:val="Normal"/>
    <w:link w:val="DashQTChar"/>
    <w:qFormat/>
    <w:rsid w:val="000154B5"/>
    <w:pPr>
      <w:numPr>
        <w:numId w:val="33"/>
      </w:numPr>
      <w:tabs>
        <w:tab w:val="left" w:pos="851"/>
      </w:tabs>
      <w:spacing w:before="40" w:after="40" w:line="276" w:lineRule="auto"/>
      <w:ind w:left="568" w:hanging="284"/>
      <w:contextualSpacing/>
    </w:pPr>
  </w:style>
  <w:style w:type="paragraph" w:customStyle="1" w:styleId="TableBodyQT">
    <w:name w:val="Table Body QT"/>
    <w:basedOn w:val="Normal"/>
    <w:link w:val="TableBodyQTChar"/>
    <w:qFormat/>
    <w:rsid w:val="004309E9"/>
    <w:pPr>
      <w:spacing w:before="40" w:after="40" w:line="276" w:lineRule="auto"/>
    </w:pPr>
    <w:rPr>
      <w:rFonts w:cs="Arial"/>
    </w:rPr>
  </w:style>
  <w:style w:type="paragraph" w:customStyle="1" w:styleId="BulletIntroTextQT">
    <w:name w:val="Bullet Intro Text QT"/>
    <w:basedOn w:val="BodyQT"/>
    <w:link w:val="BulletIntroTextQTChar"/>
    <w:qFormat/>
    <w:rsid w:val="004309E9"/>
    <w:pPr>
      <w:spacing w:before="40" w:after="40"/>
    </w:pPr>
  </w:style>
  <w:style w:type="character" w:customStyle="1" w:styleId="TableBodyQTChar">
    <w:name w:val="Table Body QT Char"/>
    <w:basedOn w:val="DefaultParagraphFont"/>
    <w:link w:val="TableBodyQT"/>
    <w:rsid w:val="004309E9"/>
    <w:rPr>
      <w:rFonts w:ascii="Arial" w:eastAsia="Times New Roman" w:hAnsi="Arial" w:cs="Arial"/>
      <w:sz w:val="20"/>
      <w:szCs w:val="20"/>
    </w:rPr>
  </w:style>
  <w:style w:type="character" w:customStyle="1" w:styleId="BodyQTChar">
    <w:name w:val="Body QT Char"/>
    <w:basedOn w:val="DefaultParagraphFont"/>
    <w:link w:val="BodyQT"/>
    <w:rsid w:val="00836E76"/>
    <w:rPr>
      <w:rFonts w:ascii="Arial" w:eastAsia="Times New Roman" w:hAnsi="Arial" w:cs="Times New Roman"/>
      <w:sz w:val="20"/>
      <w:szCs w:val="20"/>
    </w:rPr>
  </w:style>
  <w:style w:type="character" w:customStyle="1" w:styleId="BulletIntroTextQTChar">
    <w:name w:val="Bullet Intro Text QT Char"/>
    <w:basedOn w:val="BodyQTChar"/>
    <w:link w:val="BulletIntroTextQT"/>
    <w:rsid w:val="004309E9"/>
    <w:rPr>
      <w:rFonts w:ascii="Arial" w:eastAsia="Times New Roman" w:hAnsi="Arial" w:cs="Times New Roman"/>
      <w:sz w:val="20"/>
      <w:szCs w:val="20"/>
    </w:rPr>
  </w:style>
  <w:style w:type="paragraph" w:customStyle="1" w:styleId="TableBulletIntroTextQT">
    <w:name w:val="Table Bullet Intro Text QT"/>
    <w:basedOn w:val="BulletIntroTextQT"/>
    <w:link w:val="TableBulletIntroTextQTChar"/>
    <w:qFormat/>
    <w:rsid w:val="00372E9F"/>
  </w:style>
  <w:style w:type="paragraph" w:customStyle="1" w:styleId="TableBulletQT">
    <w:name w:val="Table Bullet QT"/>
    <w:basedOn w:val="Normal"/>
    <w:link w:val="TableBulletQTChar"/>
    <w:qFormat/>
    <w:rsid w:val="004309E9"/>
    <w:pPr>
      <w:numPr>
        <w:numId w:val="35"/>
      </w:numPr>
      <w:spacing w:before="40" w:after="40" w:line="276" w:lineRule="auto"/>
      <w:ind w:left="284" w:hanging="284"/>
      <w:contextualSpacing/>
    </w:pPr>
  </w:style>
  <w:style w:type="character" w:customStyle="1" w:styleId="TableBulletIntroTextQTChar">
    <w:name w:val="Table Bullet Intro Text QT Char"/>
    <w:basedOn w:val="BulletIntroTextQTChar"/>
    <w:link w:val="TableBulletIntroTextQT"/>
    <w:rsid w:val="00372E9F"/>
    <w:rPr>
      <w:rFonts w:ascii="Arial" w:eastAsia="Times New Roman" w:hAnsi="Arial" w:cs="Times New Roman"/>
      <w:sz w:val="20"/>
      <w:szCs w:val="20"/>
    </w:rPr>
  </w:style>
  <w:style w:type="character" w:customStyle="1" w:styleId="TableBulletQTChar">
    <w:name w:val="Table Bullet QT Char"/>
    <w:basedOn w:val="DefaultParagraphFont"/>
    <w:link w:val="TableBulletQT"/>
    <w:rsid w:val="004309E9"/>
    <w:rPr>
      <w:rFonts w:ascii="Arial" w:eastAsia="Times New Roman" w:hAnsi="Arial" w:cs="Times New Roman"/>
      <w:sz w:val="20"/>
      <w:szCs w:val="20"/>
    </w:rPr>
  </w:style>
  <w:style w:type="paragraph" w:customStyle="1" w:styleId="DocName1stLvlQT">
    <w:name w:val="Doc Name 1st Lvl QT"/>
    <w:basedOn w:val="Normal"/>
    <w:link w:val="DocName1stLvlQTChar"/>
    <w:rsid w:val="0082352C"/>
    <w:pPr>
      <w:spacing w:before="40" w:after="40"/>
    </w:pPr>
    <w:rPr>
      <w:rFonts w:ascii="Arial Narrow" w:hAnsi="Arial Narrow" w:cs="Arial"/>
      <w:b/>
      <w:color w:val="595959" w:themeColor="text1" w:themeTint="A6"/>
      <w:sz w:val="40"/>
      <w:szCs w:val="36"/>
    </w:rPr>
  </w:style>
  <w:style w:type="character" w:customStyle="1" w:styleId="DocName1stLvlQTChar">
    <w:name w:val="Doc Name 1st Lvl QT Char"/>
    <w:basedOn w:val="DefaultParagraphFont"/>
    <w:link w:val="DocName1stLvlQT"/>
    <w:rsid w:val="0082352C"/>
    <w:rPr>
      <w:rFonts w:ascii="Arial Narrow" w:eastAsia="Times New Roman" w:hAnsi="Arial Narrow" w:cs="Arial"/>
      <w:b/>
      <w:color w:val="595959" w:themeColor="text1" w:themeTint="A6"/>
      <w:sz w:val="40"/>
      <w:szCs w:val="36"/>
    </w:rPr>
  </w:style>
  <w:style w:type="paragraph" w:customStyle="1" w:styleId="DocNumberLocationQT">
    <w:name w:val="Doc Number &amp; Location QT"/>
    <w:basedOn w:val="Normal"/>
    <w:link w:val="DocNumberLocationQTChar"/>
    <w:rsid w:val="0082352C"/>
    <w:pPr>
      <w:tabs>
        <w:tab w:val="right" w:pos="9390"/>
      </w:tabs>
      <w:spacing w:before="40" w:after="40"/>
      <w:contextualSpacing/>
      <w:jc w:val="both"/>
    </w:pPr>
    <w:rPr>
      <w:rFonts w:ascii="Arial Narrow" w:hAnsi="Arial Narrow" w:cs="Arial"/>
      <w:color w:val="595959" w:themeColor="text1" w:themeTint="A6"/>
      <w:szCs w:val="24"/>
    </w:rPr>
  </w:style>
  <w:style w:type="paragraph" w:customStyle="1" w:styleId="DocTypeQT">
    <w:name w:val="Doc Type QT"/>
    <w:basedOn w:val="Normal"/>
    <w:link w:val="DocTypeQTChar"/>
    <w:rsid w:val="0082352C"/>
    <w:pPr>
      <w:tabs>
        <w:tab w:val="right" w:pos="9672"/>
        <w:tab w:val="right" w:pos="10169"/>
        <w:tab w:val="right" w:pos="10419"/>
      </w:tabs>
      <w:spacing w:before="40" w:after="40"/>
      <w:jc w:val="right"/>
    </w:pPr>
    <w:rPr>
      <w:rFonts w:ascii="Arial Narrow" w:hAnsi="Arial Narrow" w:cs="Arial"/>
      <w:b/>
      <w:color w:val="595959" w:themeColor="text1" w:themeTint="A6"/>
      <w:sz w:val="24"/>
      <w:szCs w:val="28"/>
    </w:rPr>
  </w:style>
  <w:style w:type="character" w:customStyle="1" w:styleId="DocNumberLocationQTChar">
    <w:name w:val="Doc Number &amp; Location QT Char"/>
    <w:basedOn w:val="DefaultParagraphFont"/>
    <w:link w:val="DocNumberLocationQT"/>
    <w:rsid w:val="0082352C"/>
    <w:rPr>
      <w:rFonts w:ascii="Arial Narrow" w:eastAsia="Times New Roman" w:hAnsi="Arial Narrow" w:cs="Arial"/>
      <w:color w:val="595959" w:themeColor="text1" w:themeTint="A6"/>
      <w:sz w:val="20"/>
      <w:szCs w:val="24"/>
    </w:rPr>
  </w:style>
  <w:style w:type="paragraph" w:customStyle="1" w:styleId="BreakoutTextQT">
    <w:name w:val="Breakout Text QT"/>
    <w:basedOn w:val="Normal"/>
    <w:next w:val="BodyQT"/>
    <w:link w:val="BreakoutTextQTChar"/>
    <w:rsid w:val="00836E76"/>
    <w:pPr>
      <w:spacing w:before="40" w:after="40" w:line="276" w:lineRule="auto"/>
    </w:pPr>
    <w:rPr>
      <w:i/>
      <w:color w:val="218FA3"/>
    </w:rPr>
  </w:style>
  <w:style w:type="character" w:customStyle="1" w:styleId="DocTypeQTChar">
    <w:name w:val="Doc Type QT Char"/>
    <w:basedOn w:val="DefaultParagraphFont"/>
    <w:link w:val="DocTypeQT"/>
    <w:rsid w:val="0082352C"/>
    <w:rPr>
      <w:rFonts w:ascii="Arial Narrow" w:eastAsia="Times New Roman" w:hAnsi="Arial Narrow" w:cs="Arial"/>
      <w:b/>
      <w:color w:val="595959" w:themeColor="text1" w:themeTint="A6"/>
      <w:sz w:val="24"/>
      <w:szCs w:val="28"/>
    </w:rPr>
  </w:style>
  <w:style w:type="character" w:customStyle="1" w:styleId="BreakoutTextQTChar">
    <w:name w:val="Breakout Text QT Char"/>
    <w:basedOn w:val="DefaultParagraphFont"/>
    <w:link w:val="BreakoutTextQT"/>
    <w:rsid w:val="00836E76"/>
    <w:rPr>
      <w:rFonts w:ascii="Arial" w:eastAsia="Times New Roman" w:hAnsi="Arial" w:cs="Times New Roman"/>
      <w:i/>
      <w:color w:val="218FA3"/>
      <w:sz w:val="20"/>
      <w:szCs w:val="20"/>
    </w:rPr>
  </w:style>
  <w:style w:type="paragraph" w:customStyle="1" w:styleId="L2HeaderTextQT">
    <w:name w:val="L2 Header Text QT"/>
    <w:basedOn w:val="L2HeaderQT"/>
    <w:link w:val="L2HeaderTextQTChar"/>
    <w:qFormat/>
    <w:rsid w:val="00321FAC"/>
    <w:rPr>
      <w:rFonts w:ascii="Arial" w:hAnsi="Arial"/>
      <w:b w:val="0"/>
      <w:sz w:val="20"/>
    </w:rPr>
  </w:style>
  <w:style w:type="paragraph" w:customStyle="1" w:styleId="L3HeaderQT">
    <w:name w:val="L3 Header QT"/>
    <w:basedOn w:val="Normal"/>
    <w:link w:val="L3HeaderQTChar"/>
    <w:qFormat/>
    <w:rsid w:val="00D970C8"/>
    <w:pPr>
      <w:numPr>
        <w:ilvl w:val="2"/>
        <w:numId w:val="17"/>
      </w:numPr>
      <w:tabs>
        <w:tab w:val="left" w:pos="1814"/>
      </w:tabs>
      <w:spacing w:before="240" w:after="120" w:line="276" w:lineRule="auto"/>
      <w:ind w:left="851" w:hanging="851"/>
    </w:pPr>
    <w:rPr>
      <w:rFonts w:ascii="Arial Bold" w:hAnsi="Arial Bold"/>
      <w:b/>
      <w:sz w:val="22"/>
    </w:rPr>
  </w:style>
  <w:style w:type="character" w:customStyle="1" w:styleId="L2HeaderTextQTChar">
    <w:name w:val="L2 Header Text QT Char"/>
    <w:basedOn w:val="L2HeaderQTChar"/>
    <w:link w:val="L2HeaderTextQT"/>
    <w:rsid w:val="00321FAC"/>
    <w:rPr>
      <w:rFonts w:ascii="Arial" w:eastAsia="Times New Roman" w:hAnsi="Arial" w:cs="Times New Roman"/>
      <w:b w:val="0"/>
      <w:sz w:val="20"/>
      <w:szCs w:val="20"/>
    </w:rPr>
  </w:style>
  <w:style w:type="character" w:customStyle="1" w:styleId="L3HeaderQTChar">
    <w:name w:val="L3 Header QT Char"/>
    <w:basedOn w:val="DefaultParagraphFont"/>
    <w:link w:val="L3HeaderQT"/>
    <w:rsid w:val="00D970C8"/>
    <w:rPr>
      <w:rFonts w:ascii="Arial Bold" w:eastAsia="Times New Roman" w:hAnsi="Arial Bold" w:cs="Times New Roman"/>
      <w:b/>
      <w:szCs w:val="20"/>
    </w:rPr>
  </w:style>
  <w:style w:type="paragraph" w:customStyle="1" w:styleId="TableSideHeaderQT">
    <w:name w:val="Table Side Header QT"/>
    <w:basedOn w:val="Normal"/>
    <w:link w:val="TableSideHeaderQTChar"/>
    <w:qFormat/>
    <w:rsid w:val="003D07C0"/>
    <w:pPr>
      <w:spacing w:before="40" w:after="40" w:line="276" w:lineRule="auto"/>
    </w:pPr>
    <w:rPr>
      <w:b/>
    </w:rPr>
  </w:style>
  <w:style w:type="character" w:customStyle="1" w:styleId="TableSideHeaderQTChar">
    <w:name w:val="Table Side Header QT Char"/>
    <w:basedOn w:val="DefaultParagraphFont"/>
    <w:link w:val="TableSideHeaderQT"/>
    <w:rsid w:val="003D07C0"/>
    <w:rPr>
      <w:rFonts w:ascii="Arial" w:eastAsia="Times New Roman" w:hAnsi="Arial" w:cs="Times New Roman"/>
      <w:b/>
      <w:sz w:val="20"/>
      <w:szCs w:val="20"/>
    </w:rPr>
  </w:style>
  <w:style w:type="character" w:customStyle="1" w:styleId="DashQTChar">
    <w:name w:val="Dash QT Char"/>
    <w:basedOn w:val="DefaultParagraphFont"/>
    <w:link w:val="DashQT"/>
    <w:rsid w:val="000154B5"/>
    <w:rPr>
      <w:rFonts w:ascii="Arial" w:eastAsia="Times New Roman" w:hAnsi="Arial" w:cs="Times New Roman"/>
      <w:sz w:val="20"/>
      <w:szCs w:val="20"/>
    </w:rPr>
  </w:style>
  <w:style w:type="paragraph" w:customStyle="1" w:styleId="TableHeaderQT">
    <w:name w:val="Table Header  QT"/>
    <w:basedOn w:val="Normal"/>
    <w:link w:val="TableHeaderQTChar"/>
    <w:qFormat/>
    <w:rsid w:val="003955B9"/>
    <w:pPr>
      <w:keepNext/>
      <w:spacing w:before="40" w:after="40" w:line="276" w:lineRule="auto"/>
    </w:pPr>
    <w:rPr>
      <w:b/>
    </w:rPr>
  </w:style>
  <w:style w:type="character" w:customStyle="1" w:styleId="TableHeaderQTChar">
    <w:name w:val="Table Header  QT Char"/>
    <w:basedOn w:val="DefaultParagraphFont"/>
    <w:link w:val="TableHeaderQT"/>
    <w:rsid w:val="003955B9"/>
    <w:rPr>
      <w:rFonts w:ascii="Arial" w:eastAsia="Times New Roman" w:hAnsi="Arial" w:cs="Times New Roman"/>
      <w:b/>
      <w:sz w:val="20"/>
      <w:szCs w:val="20"/>
    </w:rPr>
  </w:style>
  <w:style w:type="paragraph" w:customStyle="1" w:styleId="Tablespacing">
    <w:name w:val="Table spacing"/>
    <w:basedOn w:val="Normal"/>
    <w:rsid w:val="002D4A0B"/>
    <w:pPr>
      <w:spacing w:line="276" w:lineRule="auto"/>
      <w:ind w:left="-11" w:right="516"/>
    </w:pPr>
    <w:rPr>
      <w:rFonts w:cs="Arial"/>
      <w:color w:val="000000"/>
      <w:sz w:val="24"/>
      <w:szCs w:val="24"/>
    </w:rPr>
  </w:style>
  <w:style w:type="paragraph" w:styleId="ListParagraph">
    <w:name w:val="List Paragraph"/>
    <w:basedOn w:val="Normal"/>
    <w:uiPriority w:val="18"/>
    <w:rsid w:val="002D4A0B"/>
    <w:pPr>
      <w:ind w:left="720"/>
      <w:contextualSpacing/>
    </w:pPr>
  </w:style>
  <w:style w:type="paragraph" w:customStyle="1" w:styleId="FooterQT">
    <w:name w:val="Footer QT"/>
    <w:basedOn w:val="Normal"/>
    <w:rsid w:val="0082352C"/>
    <w:pPr>
      <w:spacing w:before="40" w:after="40"/>
      <w:contextualSpacing/>
    </w:pPr>
    <w:rPr>
      <w:sz w:val="16"/>
      <w:szCs w:val="16"/>
    </w:rPr>
  </w:style>
  <w:style w:type="paragraph" w:customStyle="1" w:styleId="FooterQTCentered">
    <w:name w:val="Footer QT Centered"/>
    <w:basedOn w:val="FooterQT"/>
    <w:rsid w:val="0082352C"/>
    <w:pPr>
      <w:jc w:val="center"/>
    </w:pPr>
  </w:style>
  <w:style w:type="paragraph" w:customStyle="1" w:styleId="Templatedetails">
    <w:name w:val="Template details"/>
    <w:basedOn w:val="DocNumberLocationQT"/>
    <w:rsid w:val="009453E7"/>
    <w:pPr>
      <w:jc w:val="right"/>
    </w:pPr>
    <w:rPr>
      <w:sz w:val="16"/>
    </w:rPr>
  </w:style>
  <w:style w:type="paragraph" w:styleId="NormalWeb">
    <w:name w:val="Normal (Web)"/>
    <w:basedOn w:val="Normal"/>
    <w:uiPriority w:val="99"/>
    <w:semiHidden/>
    <w:unhideWhenUsed/>
    <w:rsid w:val="00241D6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paragraph" w:customStyle="1" w:styleId="NumberedlistLevel1">
    <w:name w:val="Numbered list Level 1"/>
    <w:basedOn w:val="Normal"/>
    <w:autoRedefine/>
    <w:qFormat/>
    <w:rsid w:val="00F9027C"/>
    <w:pPr>
      <w:autoSpaceDE w:val="0"/>
      <w:autoSpaceDN w:val="0"/>
      <w:adjustRightInd w:val="0"/>
      <w:ind w:left="34"/>
    </w:pPr>
    <w:rPr>
      <w:rFonts w:cs="Times-Roman"/>
      <w:b/>
      <w:bCs/>
      <w:iCs/>
      <w:lang w:val="en-US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965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657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6574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5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574"/>
    <w:rPr>
      <w:rFonts w:ascii="Arial" w:eastAsia="Times New Roman" w:hAnsi="Arial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96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2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Relationship Type="http://schemas.openxmlformats.org/officeDocument/2006/relationships/customXml" Target="/customXML/item3.xml" Id="Rdf76348acb6f41b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01C36334CADD41E78FEF536D1E1DA2E9" version="1.0.0">
  <systemFields>
    <field name="Objective-Id">
      <value order="0">A7020863</value>
    </field>
    <field name="Objective-Title">
      <value order="0">32. organisation-governance-checklist</value>
    </field>
    <field name="Objective-Description">
      <value order="0"/>
    </field>
    <field name="Objective-CreationStamp">
      <value order="0">2022-08-09T00:43:02Z</value>
    </field>
    <field name="Objective-IsApproved">
      <value order="0">false</value>
    </field>
    <field name="Objective-IsPublished">
      <value order="0">true</value>
    </field>
    <field name="Objective-DatePublished">
      <value order="0">2022-08-09T00:43:50Z</value>
    </field>
    <field name="Objective-ModificationStamp">
      <value order="0">2022-09-14T23:17:04Z</value>
    </field>
    <field name="Objective-Owner">
      <value order="0">Steven Van Lierop</value>
    </field>
    <field name="Objective-Path">
      <value order="0">BRC Global Folder:Projects:Community Development:Project Folders - Community Services:Community Development Branch:Community Development Unit:Development through Sport 2022</value>
    </field>
    <field name="Objective-Parent">
      <value order="0">Development through Sport 2022</value>
    </field>
    <field name="Objective-State">
      <value order="0">Published</value>
    </field>
    <field name="Objective-VersionId">
      <value order="0">vA8167815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qA1049019</value>
    </field>
    <field name="Objective-Classification">
      <value order="0">Unclassified</value>
    </field>
    <field name="Objective-Caveats">
      <value order="0"/>
    </field>
  </systemFields>
  <catalogues>
    <catalogue name="BRC Document Type Catalogue" type="type" ori="id:cA30">
      <field name="Objective-Legal Register Number">
        <value order="0"/>
      </field>
      <field name="Objective-Fully Formatted Account ID">
        <value order="0"/>
      </field>
      <field name="Objective-Description/Precis">
        <value order="0"/>
      </field>
      <field name="Objective-NAR ID">
        <value order="0"/>
      </field>
      <field name="Objective-NAR Name">
        <value order="0"/>
      </field>
      <field name="Objective-Parcel ID">
        <value order="0"/>
      </field>
      <field name="Objective-Property Address">
        <value order="0"/>
      </field>
      <field name="Objective-Other Reference Number">
        <value order="0"/>
      </field>
      <field name="Objective-Asset Facility">
        <value order="0"/>
      </field>
      <field name="Objective-Referenced Document/s">
        <value order="0"/>
      </field>
      <field name="Objective-Box Number">
        <value order="0"/>
      </field>
      <field name="Objective-Hard-copy Sent To">
        <value order="0"/>
      </field>
      <field name="Objective-Hard-copy Sent">
        <value order="0"/>
      </field>
      <field name="Objective-Hard-copy Returned">
        <value order="0"/>
      </field>
      <field name="Objective-Mail Notification Sent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1C36334CADD41E78FEF536D1E1DA2E9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tadata xmlns="http://www.objective.com/ecm/document/metadata/DB56635102F6435F96A72CD2359B5EB2" version="1.0.0">
  <systemFields>
    <field name="Objective-Id">
      <value order="0">A63937938</value>
    </field>
    <field name="Objective-Title">
      <value order="0">Organisation Governance Checklist</value>
    </field>
    <field name="Objective-Description">
      <value order="0"/>
    </field>
    <field name="Objective-CreationStamp">
      <value order="0">2021-02-03T22:00:20Z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2021-08-19T04:15:59Z</value>
    </field>
    <field name="Objective-Owner">
      <value order="0">HODZIC Lidija</value>
    </field>
    <field name="Objective-Path">
      <value order="0">City of Gold Coast Global Folder:01. City of Gold Coast File Plan:LG - LOCAL GOVERNMENT ADMINISTRATION:LG113 - STRATEGIC PLANNING:161 - QUALITY MANAGEMENT:06 - LIFESTYLE AND COMMUNITY DIRECTORATE:11- STANDARDS AND GUIDELINES:01 - TEMPLATES:TEMPLATES</value>
    </field>
    <field name="Objective-Parent">
      <value order="0">TEMPLATES</value>
    </field>
    <field name="Objective-State">
      <value order="0">Being Edited</value>
    </field>
    <field name="Objective-VersionId">
      <value order="0">vA82085558</value>
    </field>
    <field name="Objective-Version">
      <value order="0">6.1</value>
    </field>
    <field name="Objective-VersionNumber">
      <value order="0">14</value>
    </field>
    <field name="Objective-VersionComment">
      <value order="0">meta data</value>
    </field>
    <field name="Objective-FileNumber">
      <value order="0">LG113/161/06/11/01</value>
    </field>
    <field name="Objective-Classification">
      <value order="0">Official</value>
    </field>
    <field name="Objective-Caveats">
      <value order="0"/>
    </field>
  </systemFields>
  <catalogues>
    <catalogue name="City Document Type Catalogue" type="type" ori="id:cA28">
      <field name="Objective-Internal Reference">
        <value order="0"/>
      </field>
      <field name="Objective-External Reference">
        <value order="0"/>
      </field>
      <field name="Objective-Correspondence Author">
        <value order="0"/>
      </field>
      <field name="Objective-External Organisation">
        <value order="0"/>
      </field>
      <field name="Objective-Saved on behalf of">
        <value order="0"/>
      </field>
      <field name="Objective-Letter Date">
        <value order="0"/>
      </field>
      <field name="Objective-iSPOT Document Number">
        <value order="0"/>
      </field>
      <field name="Objective-iSPOT Action Officer 1">
        <value order="0"/>
      </field>
      <field name="Objective-iSPOT Action Officer 2">
        <value order="0"/>
      </field>
      <field name="Objective-Connect Creator">
        <value order="0"/>
      </field>
      <field name="Objective-OCR Status">
        <value order="0"/>
      </field>
    </catalogue>
  </catalogues>
</metadata>
</file>

<file path=customXml/itemProps1.xml><?xml version="1.0" encoding="utf-8"?>
<ds:datastoreItem xmlns:ds="http://schemas.openxmlformats.org/officeDocument/2006/customXml" ds:itemID="{37B54221-920C-4A1A-A4E4-93A755E0B6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B56635102F6435F96A72CD2359B5E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*LC | Safe and Liveable Communities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Organisation Governance Checklist</dc:title>
  <dc:subject>Running your organisation</dc:subject>
  <dc:creator>BELCHER Denise</dc:creator>
  <cp:keywords>governance, checklist,</cp:keywords>
  <cp:lastModifiedBy>Steven Van Lierop</cp:lastModifiedBy>
  <cp:revision>2</cp:revision>
  <cp:lastPrinted>2021-05-20T22:28:00Z</cp:lastPrinted>
  <dcterms:created xsi:type="dcterms:W3CDTF">2022-08-09T00:43:00Z</dcterms:created>
  <dcterms:modified xsi:type="dcterms:W3CDTF">2022-08-09T00:43:00Z</dcterms:modified>
  <cp:category>CGH Resources Library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A7020863</vt:lpwstr>
  </property>
  <property fmtid="{D5CDD505-2E9C-101B-9397-08002B2CF9AE}" pid="4" name="Objective-Title">
    <vt:lpwstr>32. organisation-governance-checklist</vt:lpwstr>
  </property>
  <property fmtid="{D5CDD505-2E9C-101B-9397-08002B2CF9AE}" pid="5" name="Objective-Description">
    <vt:lpwstr/>
  </property>
  <property fmtid="{D5CDD505-2E9C-101B-9397-08002B2CF9AE}" pid="6" name="Objective-CreationStamp">
    <vt:filetime>2022-08-09T00:43:02Z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2022-08-09T00:43:50Z</vt:filetime>
  </property>
  <property fmtid="{D5CDD505-2E9C-101B-9397-08002B2CF9AE}" pid="10" name="Objective-ModificationStamp">
    <vt:filetime>2022-09-14T23:17:04Z</vt:filetime>
  </property>
  <property fmtid="{D5CDD505-2E9C-101B-9397-08002B2CF9AE}" pid="11" name="Objective-Owner">
    <vt:lpwstr>Steven Van Lierop</vt:lpwstr>
  </property>
  <property fmtid="{D5CDD505-2E9C-101B-9397-08002B2CF9AE}" pid="12" name="Objective-Path">
    <vt:lpwstr>BRC Global Folder:Projects:Community Development:Project Folders - Community Services:Community Development Branch:Community Development Unit:Development through Sport 2022</vt:lpwstr>
  </property>
  <property fmtid="{D5CDD505-2E9C-101B-9397-08002B2CF9AE}" pid="13" name="Objective-Parent">
    <vt:lpwstr>Development through Sport 2022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vA8167815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qA1049019</vt:lpwstr>
  </property>
  <property fmtid="{D5CDD505-2E9C-101B-9397-08002B2CF9AE}" pid="20" name="Objective-Classification">
    <vt:lpwstr>Unclassified</vt:lpwstr>
  </property>
  <property fmtid="{D5CDD505-2E9C-101B-9397-08002B2CF9AE}" pid="21" name="Objective-Caveats">
    <vt:lpwstr/>
  </property>
  <property fmtid="{D5CDD505-2E9C-101B-9397-08002B2CF9AE}" pid="22" name="Objective-Internal Reference">
    <vt:lpwstr/>
  </property>
  <property fmtid="{D5CDD505-2E9C-101B-9397-08002B2CF9AE}" pid="23" name="Objective-External Reference">
    <vt:lpwstr/>
  </property>
  <property fmtid="{D5CDD505-2E9C-101B-9397-08002B2CF9AE}" pid="24" name="Objective-Correspondence Author">
    <vt:lpwstr/>
  </property>
  <property fmtid="{D5CDD505-2E9C-101B-9397-08002B2CF9AE}" pid="25" name="Objective-External Organisation">
    <vt:lpwstr/>
  </property>
  <property fmtid="{D5CDD505-2E9C-101B-9397-08002B2CF9AE}" pid="26" name="Objective-Saved on behalf of">
    <vt:lpwstr/>
  </property>
  <property fmtid="{D5CDD505-2E9C-101B-9397-08002B2CF9AE}" pid="27" name="Objective-Letter Date">
    <vt:lpwstr/>
  </property>
  <property fmtid="{D5CDD505-2E9C-101B-9397-08002B2CF9AE}" pid="28" name="Objective-iSPOT Document Number">
    <vt:lpwstr/>
  </property>
  <property fmtid="{D5CDD505-2E9C-101B-9397-08002B2CF9AE}" pid="29" name="Objective-iSPOT Action Officer 1">
    <vt:lpwstr/>
  </property>
  <property fmtid="{D5CDD505-2E9C-101B-9397-08002B2CF9AE}" pid="30" name="Objective-iSPOT Action Officer 2">
    <vt:lpwstr/>
  </property>
  <property fmtid="{D5CDD505-2E9C-101B-9397-08002B2CF9AE}" pid="31" name="Objective-Connect Creator">
    <vt:lpwstr/>
  </property>
  <property fmtid="{D5CDD505-2E9C-101B-9397-08002B2CF9AE}" pid="32" name="Objective-OCR Status">
    <vt:lpwstr/>
  </property>
  <property fmtid="{D5CDD505-2E9C-101B-9397-08002B2CF9AE}" pid="33" name="Objective-Legal Register Number">
    <vt:lpwstr/>
  </property>
  <property fmtid="{D5CDD505-2E9C-101B-9397-08002B2CF9AE}" pid="34" name="Objective-Fully Formatted Account ID">
    <vt:lpwstr/>
  </property>
  <property fmtid="{D5CDD505-2E9C-101B-9397-08002B2CF9AE}" pid="35" name="Objective-Description/Precis">
    <vt:lpwstr/>
  </property>
  <property fmtid="{D5CDD505-2E9C-101B-9397-08002B2CF9AE}" pid="36" name="Objective-NAR ID">
    <vt:lpwstr/>
  </property>
  <property fmtid="{D5CDD505-2E9C-101B-9397-08002B2CF9AE}" pid="37" name="Objective-NAR Name">
    <vt:lpwstr/>
  </property>
  <property fmtid="{D5CDD505-2E9C-101B-9397-08002B2CF9AE}" pid="38" name="Objective-Parcel ID">
    <vt:lpwstr/>
  </property>
  <property fmtid="{D5CDD505-2E9C-101B-9397-08002B2CF9AE}" pid="39" name="Objective-Property Address">
    <vt:lpwstr/>
  </property>
  <property fmtid="{D5CDD505-2E9C-101B-9397-08002B2CF9AE}" pid="40" name="Objective-Other Reference Number">
    <vt:lpwstr/>
  </property>
  <property fmtid="{D5CDD505-2E9C-101B-9397-08002B2CF9AE}" pid="41" name="Objective-Asset Facility">
    <vt:lpwstr/>
  </property>
  <property fmtid="{D5CDD505-2E9C-101B-9397-08002B2CF9AE}" pid="42" name="Objective-Referenced Document/s">
    <vt:lpwstr/>
  </property>
  <property fmtid="{D5CDD505-2E9C-101B-9397-08002B2CF9AE}" pid="43" name="Objective-Box Number">
    <vt:lpwstr/>
  </property>
  <property fmtid="{D5CDD505-2E9C-101B-9397-08002B2CF9AE}" pid="44" name="Objective-Hard-copy Sent To">
    <vt:lpwstr/>
  </property>
  <property fmtid="{D5CDD505-2E9C-101B-9397-08002B2CF9AE}" pid="45" name="Objective-Hard-copy Sent">
    <vt:lpwstr/>
  </property>
  <property fmtid="{D5CDD505-2E9C-101B-9397-08002B2CF9AE}" pid="46" name="Objective-Hard-copy Returned">
    <vt:lpwstr/>
  </property>
  <property fmtid="{D5CDD505-2E9C-101B-9397-08002B2CF9AE}" pid="47" name="Objective-Mail Notification Sent">
    <vt:lpwstr/>
  </property>
</Properties>
</file>