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35F2C" w14:textId="77777777" w:rsidR="009B7A0C" w:rsidRPr="009B7A0C" w:rsidRDefault="009B7A0C" w:rsidP="009B7A0C">
      <w:pPr>
        <w:pStyle w:val="ListParagraph"/>
        <w:keepNext/>
        <w:numPr>
          <w:ilvl w:val="0"/>
          <w:numId w:val="13"/>
        </w:numPr>
        <w:spacing w:before="100" w:after="200"/>
        <w:contextualSpacing w:val="0"/>
        <w:outlineLvl w:val="0"/>
        <w:rPr>
          <w:rFonts w:cs="Arial"/>
          <w:b/>
          <w:bCs/>
          <w:vanish/>
          <w:kern w:val="32"/>
          <w:sz w:val="32"/>
          <w:szCs w:val="32"/>
        </w:rPr>
      </w:pPr>
      <w:bookmarkStart w:id="0" w:name="_Toc30080870"/>
    </w:p>
    <w:p w14:paraId="2F90C3C1" w14:textId="77777777" w:rsidR="009B7A0C" w:rsidRPr="009B7A0C" w:rsidRDefault="009B7A0C" w:rsidP="009B7A0C">
      <w:pPr>
        <w:pStyle w:val="ListParagraph"/>
        <w:keepNext/>
        <w:numPr>
          <w:ilvl w:val="1"/>
          <w:numId w:val="13"/>
        </w:numPr>
        <w:spacing w:before="100" w:after="200"/>
        <w:contextualSpacing w:val="0"/>
        <w:outlineLvl w:val="1"/>
        <w:rPr>
          <w:rFonts w:cs="Arial"/>
          <w:b/>
          <w:bCs/>
          <w:iCs/>
          <w:vanish/>
          <w:sz w:val="28"/>
          <w:szCs w:val="28"/>
        </w:rPr>
      </w:pPr>
    </w:p>
    <w:p w14:paraId="5E4B1BB4" w14:textId="77777777" w:rsidR="009B7A0C" w:rsidRPr="009B7A0C" w:rsidRDefault="009B7A0C" w:rsidP="009B7A0C">
      <w:pPr>
        <w:pStyle w:val="ListParagraph"/>
        <w:keepNext/>
        <w:numPr>
          <w:ilvl w:val="1"/>
          <w:numId w:val="13"/>
        </w:numPr>
        <w:spacing w:before="100" w:after="200"/>
        <w:contextualSpacing w:val="0"/>
        <w:outlineLvl w:val="1"/>
        <w:rPr>
          <w:rFonts w:cs="Arial"/>
          <w:b/>
          <w:bCs/>
          <w:iCs/>
          <w:vanish/>
          <w:sz w:val="28"/>
          <w:szCs w:val="28"/>
        </w:rPr>
      </w:pPr>
    </w:p>
    <w:p w14:paraId="06C2F533" w14:textId="77777777" w:rsidR="009B7A0C" w:rsidRPr="009B7A0C" w:rsidRDefault="009B7A0C" w:rsidP="009B7A0C">
      <w:pPr>
        <w:pStyle w:val="ListParagraph"/>
        <w:keepNext/>
        <w:numPr>
          <w:ilvl w:val="1"/>
          <w:numId w:val="13"/>
        </w:numPr>
        <w:spacing w:before="100" w:after="200"/>
        <w:contextualSpacing w:val="0"/>
        <w:outlineLvl w:val="1"/>
        <w:rPr>
          <w:rFonts w:cs="Arial"/>
          <w:b/>
          <w:bCs/>
          <w:iCs/>
          <w:vanish/>
          <w:sz w:val="28"/>
          <w:szCs w:val="28"/>
        </w:rPr>
      </w:pPr>
    </w:p>
    <w:p w14:paraId="679D5C0F" w14:textId="77777777" w:rsidR="009B7A0C" w:rsidRPr="009B7A0C" w:rsidRDefault="009B7A0C" w:rsidP="009B7A0C">
      <w:pPr>
        <w:pStyle w:val="ListParagraph"/>
        <w:keepNext/>
        <w:numPr>
          <w:ilvl w:val="2"/>
          <w:numId w:val="13"/>
        </w:numPr>
        <w:spacing w:before="100" w:after="200"/>
        <w:contextualSpacing w:val="0"/>
        <w:outlineLvl w:val="2"/>
        <w:rPr>
          <w:b/>
          <w:bCs/>
          <w:vanish/>
          <w:sz w:val="24"/>
          <w:szCs w:val="26"/>
        </w:rPr>
      </w:pPr>
    </w:p>
    <w:p w14:paraId="5CCB2B20" w14:textId="77777777" w:rsidR="009B7A0C" w:rsidRPr="009B7A0C" w:rsidRDefault="009B7A0C" w:rsidP="009B7A0C">
      <w:pPr>
        <w:pStyle w:val="ListParagraph"/>
        <w:keepNext/>
        <w:numPr>
          <w:ilvl w:val="2"/>
          <w:numId w:val="13"/>
        </w:numPr>
        <w:spacing w:before="100" w:after="200"/>
        <w:contextualSpacing w:val="0"/>
        <w:outlineLvl w:val="2"/>
        <w:rPr>
          <w:b/>
          <w:bCs/>
          <w:vanish/>
          <w:sz w:val="24"/>
          <w:szCs w:val="26"/>
        </w:rPr>
      </w:pPr>
    </w:p>
    <w:p w14:paraId="00B91ED8" w14:textId="77777777" w:rsidR="009B7A0C" w:rsidRPr="009B7A0C" w:rsidRDefault="009B7A0C" w:rsidP="009B7A0C">
      <w:pPr>
        <w:pStyle w:val="ListParagraph"/>
        <w:keepNext/>
        <w:numPr>
          <w:ilvl w:val="2"/>
          <w:numId w:val="13"/>
        </w:numPr>
        <w:spacing w:before="100" w:after="200"/>
        <w:contextualSpacing w:val="0"/>
        <w:outlineLvl w:val="2"/>
        <w:rPr>
          <w:b/>
          <w:bCs/>
          <w:vanish/>
          <w:sz w:val="24"/>
          <w:szCs w:val="26"/>
        </w:rPr>
      </w:pPr>
    </w:p>
    <w:p w14:paraId="47BD65CC" w14:textId="77777777" w:rsidR="009B7A0C" w:rsidRPr="009B7A0C" w:rsidRDefault="009B7A0C" w:rsidP="009B7A0C">
      <w:pPr>
        <w:pStyle w:val="ListParagraph"/>
        <w:keepNext/>
        <w:numPr>
          <w:ilvl w:val="2"/>
          <w:numId w:val="13"/>
        </w:numPr>
        <w:spacing w:before="100" w:after="200"/>
        <w:contextualSpacing w:val="0"/>
        <w:outlineLvl w:val="2"/>
        <w:rPr>
          <w:b/>
          <w:bCs/>
          <w:vanish/>
          <w:sz w:val="24"/>
          <w:szCs w:val="26"/>
        </w:rPr>
      </w:pPr>
    </w:p>
    <w:p w14:paraId="09E9DE36" w14:textId="58E0EBA8" w:rsidR="009B7A0C" w:rsidRDefault="009B7A0C" w:rsidP="009B7A0C">
      <w:pPr>
        <w:pStyle w:val="Heading3"/>
        <w:ind w:right="5951"/>
      </w:pPr>
      <w:r>
        <w:t>Transport and parking code</w:t>
      </w:r>
      <w:r w:rsidRPr="00997A4D">
        <w:rPr>
          <w:sz w:val="20"/>
          <w:szCs w:val="24"/>
          <w:vertAlign w:val="superscript"/>
        </w:rPr>
        <w:footnoteReference w:id="1"/>
      </w:r>
      <w:r w:rsidRPr="00997A4D">
        <w:rPr>
          <w:sz w:val="20"/>
          <w:szCs w:val="24"/>
        </w:rPr>
        <w:t xml:space="preserve"> </w:t>
      </w:r>
      <w:r w:rsidRPr="00997A4D">
        <w:rPr>
          <w:sz w:val="20"/>
          <w:szCs w:val="24"/>
          <w:vertAlign w:val="superscript"/>
        </w:rPr>
        <w:footnoteReference w:id="2"/>
      </w:r>
      <w:bookmarkEnd w:id="0"/>
    </w:p>
    <w:p w14:paraId="6BFE7729" w14:textId="77777777" w:rsidR="009B7A0C" w:rsidRDefault="009B7A0C" w:rsidP="009B7A0C">
      <w:pPr>
        <w:pStyle w:val="Heading4"/>
        <w:ind w:right="5951"/>
      </w:pPr>
      <w:r>
        <w:t>Application</w:t>
      </w:r>
    </w:p>
    <w:p w14:paraId="1C2E4CEB" w14:textId="77777777" w:rsidR="009B7A0C" w:rsidRPr="001E29BF" w:rsidRDefault="009B7A0C" w:rsidP="009B7A0C">
      <w:pPr>
        <w:ind w:right="5951"/>
        <w:rPr>
          <w:sz w:val="18"/>
          <w:szCs w:val="18"/>
        </w:rPr>
      </w:pPr>
      <w:r w:rsidRPr="001E29BF">
        <w:rPr>
          <w:sz w:val="18"/>
          <w:szCs w:val="18"/>
        </w:rPr>
        <w:t xml:space="preserve">This code applies to development identified as requiring assessment against the Transport and parking code by the tables of assessment in </w:t>
      </w:r>
      <w:r w:rsidRPr="001E29BF">
        <w:rPr>
          <w:b/>
          <w:sz w:val="18"/>
          <w:szCs w:val="18"/>
        </w:rPr>
        <w:t>Part 5 (Tables of assessment)</w:t>
      </w:r>
      <w:r w:rsidRPr="001E29BF">
        <w:rPr>
          <w:sz w:val="18"/>
          <w:szCs w:val="18"/>
        </w:rPr>
        <w:t>.</w:t>
      </w:r>
    </w:p>
    <w:p w14:paraId="374991F0" w14:textId="77777777" w:rsidR="009B7A0C" w:rsidRPr="001E29BF" w:rsidRDefault="009B7A0C" w:rsidP="009B7A0C">
      <w:pPr>
        <w:ind w:right="5951"/>
        <w:rPr>
          <w:sz w:val="18"/>
          <w:szCs w:val="18"/>
        </w:rPr>
      </w:pPr>
    </w:p>
    <w:p w14:paraId="1C70715E" w14:textId="77777777" w:rsidR="009B7A0C" w:rsidRDefault="009B7A0C" w:rsidP="009B7A0C">
      <w:pPr>
        <w:pStyle w:val="Heading4"/>
        <w:ind w:right="5951"/>
      </w:pPr>
      <w:r>
        <w:t>Purpose and overall outcomes</w:t>
      </w:r>
    </w:p>
    <w:p w14:paraId="20B9DA13" w14:textId="77777777" w:rsidR="009B7A0C" w:rsidRPr="001E29BF" w:rsidRDefault="009B7A0C" w:rsidP="009B7A0C">
      <w:pPr>
        <w:numPr>
          <w:ilvl w:val="0"/>
          <w:numId w:val="31"/>
        </w:numPr>
        <w:ind w:right="5951"/>
        <w:rPr>
          <w:sz w:val="18"/>
          <w:szCs w:val="18"/>
        </w:rPr>
      </w:pPr>
      <w:r w:rsidRPr="001E29BF">
        <w:rPr>
          <w:sz w:val="18"/>
          <w:szCs w:val="18"/>
        </w:rPr>
        <w:t xml:space="preserve">The purpose of the Transport and parking code is to ensure that transport infrastructure (including pathways, public transport infrastructure, roads, parking and service areas) is provided in a manner which meets the needs of the development, whilst </w:t>
      </w:r>
      <w:r>
        <w:rPr>
          <w:sz w:val="18"/>
          <w:szCs w:val="18"/>
        </w:rPr>
        <w:t xml:space="preserve">maintaining a safe and efficient road network, </w:t>
      </w:r>
      <w:r w:rsidRPr="001E29BF">
        <w:rPr>
          <w:sz w:val="18"/>
          <w:szCs w:val="18"/>
        </w:rPr>
        <w:t>promoting active and public transport use and preserving the character and amenity of the Bundaberg Region.</w:t>
      </w:r>
    </w:p>
    <w:p w14:paraId="14EFC3DA" w14:textId="77777777" w:rsidR="009B7A0C" w:rsidRPr="001E29BF" w:rsidRDefault="009B7A0C" w:rsidP="009B7A0C">
      <w:pPr>
        <w:ind w:left="567" w:right="5951"/>
        <w:rPr>
          <w:sz w:val="18"/>
          <w:szCs w:val="18"/>
        </w:rPr>
      </w:pPr>
    </w:p>
    <w:p w14:paraId="4D393778" w14:textId="77777777" w:rsidR="009B7A0C" w:rsidRPr="001E29BF" w:rsidRDefault="009B7A0C" w:rsidP="009B7A0C">
      <w:pPr>
        <w:numPr>
          <w:ilvl w:val="0"/>
          <w:numId w:val="31"/>
        </w:numPr>
        <w:ind w:right="5951"/>
        <w:rPr>
          <w:sz w:val="18"/>
          <w:szCs w:val="18"/>
        </w:rPr>
      </w:pPr>
      <w:r w:rsidRPr="001E29BF">
        <w:rPr>
          <w:sz w:val="18"/>
          <w:szCs w:val="18"/>
        </w:rPr>
        <w:t xml:space="preserve">The purpose of the Transport and parking code will be achieved through the following overall </w:t>
      </w:r>
      <w:proofErr w:type="gramStart"/>
      <w:r w:rsidRPr="001E29BF">
        <w:rPr>
          <w:sz w:val="18"/>
          <w:szCs w:val="18"/>
        </w:rPr>
        <w:t>outcomes:-</w:t>
      </w:r>
      <w:proofErr w:type="gramEnd"/>
    </w:p>
    <w:p w14:paraId="2711D60E" w14:textId="77777777" w:rsidR="009B7A0C" w:rsidRPr="001E29BF" w:rsidRDefault="009B7A0C" w:rsidP="009B7A0C">
      <w:pPr>
        <w:ind w:right="5951"/>
        <w:rPr>
          <w:sz w:val="18"/>
          <w:szCs w:val="18"/>
        </w:rPr>
      </w:pPr>
    </w:p>
    <w:p w14:paraId="724D9A4B" w14:textId="77777777" w:rsidR="009B7A0C" w:rsidRPr="001E29BF" w:rsidRDefault="009B7A0C" w:rsidP="009B7A0C">
      <w:pPr>
        <w:numPr>
          <w:ilvl w:val="1"/>
          <w:numId w:val="31"/>
        </w:numPr>
        <w:ind w:right="5951"/>
        <w:rPr>
          <w:sz w:val="18"/>
          <w:szCs w:val="18"/>
        </w:rPr>
      </w:pPr>
      <w:r w:rsidRPr="001E29BF">
        <w:rPr>
          <w:sz w:val="18"/>
          <w:szCs w:val="18"/>
        </w:rPr>
        <w:t xml:space="preserve">development is consistent with the objectives of the strategic transport network, which are </w:t>
      </w:r>
      <w:proofErr w:type="gramStart"/>
      <w:r w:rsidRPr="001E29BF">
        <w:rPr>
          <w:sz w:val="18"/>
          <w:szCs w:val="18"/>
        </w:rPr>
        <w:t>to:-</w:t>
      </w:r>
      <w:proofErr w:type="gramEnd"/>
    </w:p>
    <w:p w14:paraId="26252CD4" w14:textId="77777777" w:rsidR="009B7A0C" w:rsidRPr="001E29BF" w:rsidRDefault="009B7A0C" w:rsidP="009B7A0C">
      <w:pPr>
        <w:ind w:left="567" w:right="5951"/>
        <w:rPr>
          <w:sz w:val="18"/>
          <w:szCs w:val="18"/>
        </w:rPr>
      </w:pPr>
    </w:p>
    <w:p w14:paraId="7B3584F9" w14:textId="77777777" w:rsidR="009B7A0C" w:rsidRPr="001E29BF" w:rsidRDefault="009B7A0C" w:rsidP="009B7A0C">
      <w:pPr>
        <w:numPr>
          <w:ilvl w:val="2"/>
          <w:numId w:val="31"/>
        </w:numPr>
        <w:ind w:right="5951"/>
        <w:rPr>
          <w:rFonts w:cs="Arial"/>
          <w:sz w:val="18"/>
          <w:szCs w:val="18"/>
        </w:rPr>
      </w:pPr>
      <w:r w:rsidRPr="001E29BF">
        <w:rPr>
          <w:rFonts w:cs="Arial"/>
          <w:sz w:val="18"/>
          <w:szCs w:val="18"/>
        </w:rPr>
        <w:t>provide for a highly permeable and integrated movement network;</w:t>
      </w:r>
    </w:p>
    <w:p w14:paraId="4F3B3AFE" w14:textId="77777777" w:rsidR="009B7A0C" w:rsidRPr="001E29BF" w:rsidRDefault="009B7A0C" w:rsidP="009B7A0C">
      <w:pPr>
        <w:numPr>
          <w:ilvl w:val="2"/>
          <w:numId w:val="31"/>
        </w:numPr>
        <w:ind w:right="5951"/>
        <w:rPr>
          <w:rFonts w:cs="Arial"/>
          <w:sz w:val="18"/>
          <w:szCs w:val="18"/>
        </w:rPr>
      </w:pPr>
      <w:r w:rsidRPr="001E29BF">
        <w:rPr>
          <w:rFonts w:cs="Arial"/>
          <w:sz w:val="18"/>
          <w:szCs w:val="18"/>
        </w:rPr>
        <w:t xml:space="preserve">improve coordination between land use and transport </w:t>
      </w:r>
      <w:proofErr w:type="gramStart"/>
      <w:r w:rsidRPr="001E29BF">
        <w:rPr>
          <w:rFonts w:cs="Arial"/>
          <w:sz w:val="18"/>
          <w:szCs w:val="18"/>
        </w:rPr>
        <w:t>so as to</w:t>
      </w:r>
      <w:proofErr w:type="gramEnd"/>
      <w:r w:rsidRPr="001E29BF">
        <w:rPr>
          <w:rFonts w:cs="Arial"/>
          <w:sz w:val="18"/>
          <w:szCs w:val="18"/>
        </w:rPr>
        <w:t xml:space="preserve"> maximise the potential for walking, cycling and public transport use;</w:t>
      </w:r>
    </w:p>
    <w:p w14:paraId="2E5309E7" w14:textId="77777777" w:rsidR="009B7A0C" w:rsidRPr="001E29BF" w:rsidRDefault="009B7A0C" w:rsidP="009B7A0C">
      <w:pPr>
        <w:numPr>
          <w:ilvl w:val="2"/>
          <w:numId w:val="31"/>
        </w:numPr>
        <w:ind w:right="5951"/>
        <w:rPr>
          <w:rFonts w:cs="Arial"/>
          <w:sz w:val="18"/>
          <w:szCs w:val="18"/>
        </w:rPr>
      </w:pPr>
      <w:r w:rsidRPr="001E29BF">
        <w:rPr>
          <w:rFonts w:cs="Arial"/>
          <w:sz w:val="18"/>
          <w:szCs w:val="18"/>
        </w:rPr>
        <w:t>achieve acceptable levels of access, convenience, efficiency and legibility for all transport users;</w:t>
      </w:r>
    </w:p>
    <w:p w14:paraId="42AF9E69" w14:textId="77777777" w:rsidR="009B7A0C" w:rsidRPr="001E29BF" w:rsidRDefault="009B7A0C" w:rsidP="009B7A0C">
      <w:pPr>
        <w:numPr>
          <w:ilvl w:val="2"/>
          <w:numId w:val="31"/>
        </w:numPr>
        <w:ind w:right="5951"/>
        <w:rPr>
          <w:rFonts w:cs="Arial"/>
          <w:sz w:val="18"/>
          <w:szCs w:val="18"/>
        </w:rPr>
      </w:pPr>
      <w:r w:rsidRPr="001E29BF">
        <w:rPr>
          <w:rFonts w:cs="Arial"/>
          <w:sz w:val="18"/>
          <w:szCs w:val="18"/>
        </w:rPr>
        <w:t xml:space="preserve">limit road construction to the minimum necessary to meet the endorsed levels of service for ultimate development of the Bundaberg Region; </w:t>
      </w:r>
    </w:p>
    <w:p w14:paraId="665D0486" w14:textId="77777777" w:rsidR="009B7A0C" w:rsidRDefault="009B7A0C" w:rsidP="009B7A0C">
      <w:pPr>
        <w:numPr>
          <w:ilvl w:val="2"/>
          <w:numId w:val="31"/>
        </w:numPr>
        <w:ind w:right="5951"/>
        <w:rPr>
          <w:rFonts w:cs="Arial"/>
          <w:sz w:val="18"/>
          <w:szCs w:val="18"/>
        </w:rPr>
      </w:pPr>
      <w:r w:rsidRPr="001E29BF">
        <w:rPr>
          <w:rFonts w:cs="Arial"/>
          <w:sz w:val="18"/>
          <w:szCs w:val="18"/>
        </w:rPr>
        <w:t xml:space="preserve">provide for staging of </w:t>
      </w:r>
      <w:r>
        <w:rPr>
          <w:rFonts w:cs="Arial"/>
          <w:sz w:val="18"/>
          <w:szCs w:val="18"/>
        </w:rPr>
        <w:t>C</w:t>
      </w:r>
      <w:r w:rsidRPr="001E29BF">
        <w:rPr>
          <w:rFonts w:cs="Arial"/>
          <w:sz w:val="18"/>
          <w:szCs w:val="18"/>
        </w:rPr>
        <w:t>ouncil’s limited trunk road construction program to maximise sustainability;</w:t>
      </w:r>
      <w:r>
        <w:rPr>
          <w:rFonts w:cs="Arial"/>
          <w:sz w:val="18"/>
          <w:szCs w:val="18"/>
        </w:rPr>
        <w:t xml:space="preserve"> and</w:t>
      </w:r>
    </w:p>
    <w:p w14:paraId="1983757A" w14:textId="77777777" w:rsidR="009B7A0C" w:rsidRPr="001E29BF" w:rsidRDefault="009B7A0C" w:rsidP="009B7A0C">
      <w:pPr>
        <w:numPr>
          <w:ilvl w:val="2"/>
          <w:numId w:val="31"/>
        </w:numPr>
        <w:ind w:right="5951"/>
        <w:rPr>
          <w:rFonts w:cs="Arial"/>
          <w:sz w:val="18"/>
          <w:szCs w:val="18"/>
        </w:rPr>
      </w:pPr>
      <w:r>
        <w:rPr>
          <w:rFonts w:cs="Arial"/>
          <w:sz w:val="18"/>
          <w:szCs w:val="18"/>
        </w:rPr>
        <w:t>maintain the safety and efficiency of the road network;</w:t>
      </w:r>
    </w:p>
    <w:p w14:paraId="633E9944" w14:textId="77777777" w:rsidR="009B7A0C" w:rsidRPr="001E29BF" w:rsidRDefault="009B7A0C" w:rsidP="009B7A0C">
      <w:pPr>
        <w:ind w:right="5951"/>
        <w:rPr>
          <w:sz w:val="18"/>
          <w:szCs w:val="18"/>
        </w:rPr>
      </w:pPr>
    </w:p>
    <w:p w14:paraId="738ABEA2" w14:textId="77777777" w:rsidR="009B7A0C" w:rsidRPr="001E29BF" w:rsidRDefault="009B7A0C" w:rsidP="009B7A0C">
      <w:pPr>
        <w:numPr>
          <w:ilvl w:val="1"/>
          <w:numId w:val="31"/>
        </w:numPr>
        <w:ind w:right="5951"/>
        <w:rPr>
          <w:sz w:val="18"/>
          <w:szCs w:val="18"/>
        </w:rPr>
      </w:pPr>
      <w:r w:rsidRPr="001E29BF">
        <w:rPr>
          <w:sz w:val="18"/>
          <w:szCs w:val="18"/>
        </w:rPr>
        <w:t xml:space="preserve">transport infrastructure is designed and constructed to acceptable standards and operates in a safe and efficient manner that meets community expectations, prevents unacceptable off-site impacts and reduces whole of life cycle costs, including ongoing maintenance </w:t>
      </w:r>
      <w:proofErr w:type="gramStart"/>
      <w:r w:rsidRPr="001E29BF">
        <w:rPr>
          <w:sz w:val="18"/>
          <w:szCs w:val="18"/>
        </w:rPr>
        <w:t xml:space="preserve">costs;  </w:t>
      </w:r>
      <w:r>
        <w:rPr>
          <w:sz w:val="18"/>
          <w:szCs w:val="18"/>
        </w:rPr>
        <w:t>and</w:t>
      </w:r>
      <w:proofErr w:type="gramEnd"/>
    </w:p>
    <w:p w14:paraId="2CC05380" w14:textId="77777777" w:rsidR="009B7A0C" w:rsidRPr="001E29BF" w:rsidRDefault="009B7A0C" w:rsidP="009B7A0C">
      <w:pPr>
        <w:ind w:right="5951"/>
        <w:rPr>
          <w:sz w:val="18"/>
          <w:szCs w:val="18"/>
        </w:rPr>
      </w:pPr>
    </w:p>
    <w:p w14:paraId="695018B5" w14:textId="77777777" w:rsidR="009B7A0C" w:rsidRDefault="009B7A0C" w:rsidP="009B7A0C">
      <w:pPr>
        <w:numPr>
          <w:ilvl w:val="1"/>
          <w:numId w:val="31"/>
        </w:numPr>
        <w:ind w:right="5951"/>
        <w:rPr>
          <w:sz w:val="18"/>
          <w:szCs w:val="18"/>
        </w:rPr>
      </w:pPr>
      <w:r w:rsidRPr="001E29BF">
        <w:rPr>
          <w:sz w:val="18"/>
          <w:szCs w:val="18"/>
        </w:rPr>
        <w:t>development provides for on-site parking, access, circulation and servicing areas that are safe, convenient and meet the reasonable requirements of the development.</w:t>
      </w:r>
    </w:p>
    <w:p w14:paraId="40D0D556" w14:textId="77777777" w:rsidR="009B7A0C" w:rsidRPr="001E29BF" w:rsidRDefault="009B7A0C" w:rsidP="009B7A0C">
      <w:pPr>
        <w:ind w:right="5951"/>
        <w:rPr>
          <w:sz w:val="18"/>
          <w:szCs w:val="18"/>
        </w:rPr>
      </w:pPr>
    </w:p>
    <w:p w14:paraId="26950834" w14:textId="77777777" w:rsidR="009B7A0C" w:rsidRPr="008E04FE" w:rsidRDefault="009B7A0C" w:rsidP="009B7A0C">
      <w:pPr>
        <w:pStyle w:val="Heading4"/>
        <w:ind w:right="5951"/>
      </w:pPr>
      <w:r>
        <w:lastRenderedPageBreak/>
        <w:t>Specific benchmarks for assessment</w:t>
      </w:r>
    </w:p>
    <w:p w14:paraId="3E688310" w14:textId="77777777" w:rsidR="009B7A0C" w:rsidRPr="00E2323E" w:rsidRDefault="009B7A0C" w:rsidP="009B7A0C">
      <w:pPr>
        <w:pStyle w:val="Heading7"/>
        <w:ind w:right="5951"/>
      </w:pPr>
      <w:bookmarkStart w:id="1" w:name="_Toc30080909"/>
      <w:r w:rsidRPr="00E2323E">
        <w:t>Requirements for development accepted subject to requirements and benchmarks for assessable development</w:t>
      </w:r>
      <w:bookmarkEnd w:id="1"/>
      <w:r w:rsidRPr="00E2323E">
        <w:t xml:space="preserve"> </w:t>
      </w:r>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gridCol w:w="5439"/>
      </w:tblGrid>
      <w:tr w:rsidR="009B7A0C" w:rsidRPr="007F273C" w14:paraId="2D76070A" w14:textId="351C4CE0" w:rsidTr="009B7A0C">
        <w:trPr>
          <w:tblHeader/>
        </w:trPr>
        <w:tc>
          <w:tcPr>
            <w:tcW w:w="4167" w:type="dxa"/>
            <w:tcBorders>
              <w:bottom w:val="single" w:sz="4" w:space="0" w:color="auto"/>
            </w:tcBorders>
            <w:shd w:val="clear" w:color="auto" w:fill="000000"/>
          </w:tcPr>
          <w:p w14:paraId="00EE5417" w14:textId="77777777" w:rsidR="009B7A0C" w:rsidRPr="007F273C" w:rsidRDefault="009B7A0C" w:rsidP="009B7A0C">
            <w:pPr>
              <w:rPr>
                <w:b/>
                <w:sz w:val="18"/>
                <w:szCs w:val="18"/>
              </w:rPr>
            </w:pPr>
            <w:r w:rsidRPr="007F273C">
              <w:rPr>
                <w:b/>
                <w:sz w:val="18"/>
                <w:szCs w:val="18"/>
              </w:rPr>
              <w:t xml:space="preserve">Performance </w:t>
            </w:r>
            <w:r>
              <w:rPr>
                <w:b/>
                <w:sz w:val="18"/>
                <w:szCs w:val="18"/>
              </w:rPr>
              <w:t>o</w:t>
            </w:r>
            <w:r w:rsidRPr="007F273C">
              <w:rPr>
                <w:b/>
                <w:sz w:val="18"/>
                <w:szCs w:val="18"/>
              </w:rPr>
              <w:t>utcomes</w:t>
            </w:r>
          </w:p>
        </w:tc>
        <w:tc>
          <w:tcPr>
            <w:tcW w:w="4338" w:type="dxa"/>
            <w:tcBorders>
              <w:bottom w:val="single" w:sz="4" w:space="0" w:color="auto"/>
            </w:tcBorders>
            <w:shd w:val="clear" w:color="auto" w:fill="000000"/>
          </w:tcPr>
          <w:p w14:paraId="521C9467" w14:textId="77777777" w:rsidR="009B7A0C" w:rsidRPr="007F273C" w:rsidRDefault="009B7A0C" w:rsidP="009B7A0C">
            <w:pPr>
              <w:rPr>
                <w:b/>
                <w:sz w:val="18"/>
                <w:szCs w:val="18"/>
              </w:rPr>
            </w:pPr>
            <w:r w:rsidRPr="007F273C">
              <w:rPr>
                <w:b/>
                <w:sz w:val="18"/>
                <w:szCs w:val="18"/>
              </w:rPr>
              <w:t xml:space="preserve">Acceptable </w:t>
            </w:r>
            <w:r>
              <w:rPr>
                <w:b/>
                <w:sz w:val="18"/>
                <w:szCs w:val="18"/>
              </w:rPr>
              <w:t>o</w:t>
            </w:r>
            <w:r w:rsidRPr="007F273C">
              <w:rPr>
                <w:b/>
                <w:sz w:val="18"/>
                <w:szCs w:val="18"/>
              </w:rPr>
              <w:t xml:space="preserve">utcomes </w:t>
            </w:r>
          </w:p>
        </w:tc>
        <w:tc>
          <w:tcPr>
            <w:tcW w:w="5439" w:type="dxa"/>
            <w:tcBorders>
              <w:bottom w:val="single" w:sz="4" w:space="0" w:color="auto"/>
            </w:tcBorders>
            <w:shd w:val="clear" w:color="auto" w:fill="000000"/>
          </w:tcPr>
          <w:p w14:paraId="19BDEE44" w14:textId="388B6EA0" w:rsidR="009B7A0C" w:rsidRPr="007F273C" w:rsidRDefault="009B7A0C" w:rsidP="009B7A0C">
            <w:pPr>
              <w:rPr>
                <w:b/>
                <w:sz w:val="18"/>
                <w:szCs w:val="18"/>
              </w:rPr>
            </w:pPr>
            <w:r w:rsidRPr="00C50906">
              <w:rPr>
                <w:rFonts w:cs="Arial"/>
                <w:b/>
                <w:sz w:val="18"/>
                <w:szCs w:val="18"/>
              </w:rPr>
              <w:t>Compliance / Representations</w:t>
            </w:r>
          </w:p>
        </w:tc>
      </w:tr>
      <w:tr w:rsidR="009B7A0C" w:rsidRPr="007F273C" w14:paraId="1E7026FC" w14:textId="266A65B8" w:rsidTr="009B7A0C">
        <w:tc>
          <w:tcPr>
            <w:tcW w:w="8505" w:type="dxa"/>
            <w:gridSpan w:val="2"/>
            <w:shd w:val="clear" w:color="auto" w:fill="D9D9D9"/>
          </w:tcPr>
          <w:p w14:paraId="23F8E4D9" w14:textId="77777777" w:rsidR="009B7A0C" w:rsidRPr="007F273C" w:rsidRDefault="009B7A0C" w:rsidP="009B7A0C">
            <w:pPr>
              <w:rPr>
                <w:b/>
                <w:i/>
                <w:sz w:val="18"/>
                <w:szCs w:val="18"/>
              </w:rPr>
            </w:pPr>
            <w:r>
              <w:rPr>
                <w:b/>
                <w:i/>
                <w:sz w:val="18"/>
                <w:szCs w:val="18"/>
              </w:rPr>
              <w:t>O</w:t>
            </w:r>
            <w:r w:rsidRPr="007F273C">
              <w:rPr>
                <w:b/>
                <w:i/>
                <w:sz w:val="18"/>
                <w:szCs w:val="18"/>
              </w:rPr>
              <w:t xml:space="preserve">n-site </w:t>
            </w:r>
            <w:r>
              <w:rPr>
                <w:b/>
                <w:i/>
                <w:sz w:val="18"/>
                <w:szCs w:val="18"/>
              </w:rPr>
              <w:t>p</w:t>
            </w:r>
            <w:r w:rsidRPr="007F273C">
              <w:rPr>
                <w:b/>
                <w:i/>
                <w:sz w:val="18"/>
                <w:szCs w:val="18"/>
              </w:rPr>
              <w:t xml:space="preserve">arking and </w:t>
            </w:r>
            <w:r>
              <w:rPr>
                <w:b/>
                <w:i/>
                <w:sz w:val="18"/>
                <w:szCs w:val="18"/>
              </w:rPr>
              <w:t>a</w:t>
            </w:r>
            <w:r w:rsidRPr="007F273C">
              <w:rPr>
                <w:b/>
                <w:i/>
                <w:sz w:val="18"/>
                <w:szCs w:val="18"/>
              </w:rPr>
              <w:t>ccess</w:t>
            </w:r>
          </w:p>
        </w:tc>
        <w:tc>
          <w:tcPr>
            <w:tcW w:w="5439" w:type="dxa"/>
            <w:shd w:val="clear" w:color="auto" w:fill="D9D9D9"/>
          </w:tcPr>
          <w:p w14:paraId="5ACD1477" w14:textId="77777777" w:rsidR="009B7A0C" w:rsidRDefault="009B7A0C" w:rsidP="009B7A0C">
            <w:pPr>
              <w:rPr>
                <w:b/>
                <w:i/>
                <w:sz w:val="18"/>
                <w:szCs w:val="18"/>
              </w:rPr>
            </w:pPr>
          </w:p>
        </w:tc>
      </w:tr>
      <w:tr w:rsidR="009B7A0C" w:rsidRPr="007F273C" w14:paraId="444E7B89" w14:textId="08970428" w:rsidTr="009B7A0C">
        <w:tc>
          <w:tcPr>
            <w:tcW w:w="4167" w:type="dxa"/>
            <w:tcBorders>
              <w:bottom w:val="single" w:sz="4" w:space="0" w:color="auto"/>
            </w:tcBorders>
            <w:shd w:val="clear" w:color="auto" w:fill="auto"/>
          </w:tcPr>
          <w:p w14:paraId="4F945655" w14:textId="77777777" w:rsidR="009B7A0C" w:rsidRPr="007F273C" w:rsidRDefault="009B7A0C" w:rsidP="009B7A0C">
            <w:pPr>
              <w:rPr>
                <w:b/>
                <w:sz w:val="18"/>
                <w:szCs w:val="18"/>
              </w:rPr>
            </w:pPr>
            <w:r w:rsidRPr="007F273C">
              <w:rPr>
                <w:b/>
                <w:sz w:val="18"/>
                <w:szCs w:val="18"/>
              </w:rPr>
              <w:t>PO1</w:t>
            </w:r>
          </w:p>
          <w:p w14:paraId="08C0CAFB" w14:textId="77777777" w:rsidR="009B7A0C" w:rsidRDefault="009B7A0C" w:rsidP="009B7A0C">
            <w:pPr>
              <w:rPr>
                <w:sz w:val="18"/>
                <w:szCs w:val="18"/>
              </w:rPr>
            </w:pPr>
            <w:r w:rsidRPr="007F273C">
              <w:rPr>
                <w:sz w:val="18"/>
                <w:szCs w:val="18"/>
              </w:rPr>
              <w:t xml:space="preserve">Development ensures that the </w:t>
            </w:r>
            <w:r>
              <w:rPr>
                <w:sz w:val="18"/>
                <w:szCs w:val="18"/>
              </w:rPr>
              <w:t xml:space="preserve">location, </w:t>
            </w:r>
            <w:r w:rsidRPr="007F273C">
              <w:rPr>
                <w:sz w:val="18"/>
                <w:szCs w:val="18"/>
              </w:rPr>
              <w:t xml:space="preserve">layout and design of vehicle access, on-site circulation systems and parking </w:t>
            </w:r>
            <w:r>
              <w:rPr>
                <w:sz w:val="18"/>
                <w:szCs w:val="18"/>
              </w:rPr>
              <w:t xml:space="preserve">and service </w:t>
            </w:r>
            <w:proofErr w:type="gramStart"/>
            <w:r w:rsidRPr="007F273C">
              <w:rPr>
                <w:sz w:val="18"/>
                <w:szCs w:val="18"/>
              </w:rPr>
              <w:t>areas</w:t>
            </w:r>
            <w:r>
              <w:rPr>
                <w:sz w:val="18"/>
                <w:szCs w:val="18"/>
              </w:rPr>
              <w:t>:-</w:t>
            </w:r>
            <w:proofErr w:type="gramEnd"/>
          </w:p>
          <w:p w14:paraId="6737B953" w14:textId="77777777" w:rsidR="009B7A0C" w:rsidRDefault="009B7A0C" w:rsidP="009B7A0C">
            <w:pPr>
              <w:pStyle w:val="ListParagraph"/>
              <w:numPr>
                <w:ilvl w:val="0"/>
                <w:numId w:val="34"/>
              </w:numPr>
              <w:ind w:left="399" w:hanging="425"/>
              <w:rPr>
                <w:rFonts w:cs="Arial"/>
                <w:b/>
                <w:bCs/>
                <w:iCs/>
                <w:sz w:val="18"/>
                <w:szCs w:val="18"/>
              </w:rPr>
            </w:pPr>
            <w:r w:rsidRPr="00940F8D">
              <w:rPr>
                <w:color w:val="000000"/>
                <w:sz w:val="18"/>
                <w:szCs w:val="18"/>
              </w:rPr>
              <w:t>is safe, convenient and legible for all users including people with disabilities, pedestrians, cyclists and public transport services, where relevant</w:t>
            </w:r>
            <w:r>
              <w:rPr>
                <w:color w:val="000000"/>
                <w:sz w:val="18"/>
                <w:szCs w:val="18"/>
              </w:rPr>
              <w:t>;</w:t>
            </w:r>
          </w:p>
          <w:p w14:paraId="5FCDA38E" w14:textId="77777777" w:rsidR="009B7A0C" w:rsidRDefault="009B7A0C" w:rsidP="009B7A0C">
            <w:pPr>
              <w:pStyle w:val="ListParagraph"/>
              <w:numPr>
                <w:ilvl w:val="0"/>
                <w:numId w:val="34"/>
              </w:numPr>
              <w:ind w:left="399" w:hanging="425"/>
              <w:rPr>
                <w:rFonts w:cs="Arial"/>
                <w:b/>
                <w:bCs/>
                <w:iCs/>
                <w:sz w:val="18"/>
                <w:szCs w:val="18"/>
              </w:rPr>
            </w:pPr>
            <w:r w:rsidRPr="007F273C">
              <w:rPr>
                <w:sz w:val="18"/>
                <w:szCs w:val="18"/>
              </w:rPr>
              <w:t>does not interfere with</w:t>
            </w:r>
            <w:r>
              <w:rPr>
                <w:sz w:val="18"/>
                <w:szCs w:val="18"/>
              </w:rPr>
              <w:t>,</w:t>
            </w:r>
            <w:r w:rsidRPr="007F273C">
              <w:rPr>
                <w:sz w:val="18"/>
                <w:szCs w:val="18"/>
              </w:rPr>
              <w:t xml:space="preserve"> </w:t>
            </w:r>
            <w:r>
              <w:rPr>
                <w:sz w:val="18"/>
                <w:szCs w:val="18"/>
              </w:rPr>
              <w:t xml:space="preserve">and minimises any adverse impacts on, </w:t>
            </w:r>
            <w:r w:rsidRPr="007F273C">
              <w:rPr>
                <w:sz w:val="18"/>
                <w:szCs w:val="18"/>
              </w:rPr>
              <w:t>the planned function, safety, capacity</w:t>
            </w:r>
            <w:r>
              <w:rPr>
                <w:sz w:val="18"/>
                <w:szCs w:val="18"/>
              </w:rPr>
              <w:t>, efficiency</w:t>
            </w:r>
            <w:r w:rsidRPr="007F273C">
              <w:rPr>
                <w:sz w:val="18"/>
                <w:szCs w:val="18"/>
              </w:rPr>
              <w:t xml:space="preserve"> and operation of the transport network</w:t>
            </w:r>
            <w:r>
              <w:rPr>
                <w:sz w:val="18"/>
                <w:szCs w:val="18"/>
              </w:rPr>
              <w:t>;</w:t>
            </w:r>
          </w:p>
          <w:p w14:paraId="6F0868D5" w14:textId="77777777" w:rsidR="009B7A0C" w:rsidRDefault="009B7A0C" w:rsidP="009B7A0C">
            <w:pPr>
              <w:pStyle w:val="ListParagraph"/>
              <w:numPr>
                <w:ilvl w:val="0"/>
                <w:numId w:val="34"/>
              </w:numPr>
              <w:ind w:left="399" w:hanging="425"/>
              <w:rPr>
                <w:rFonts w:cs="Arial"/>
                <w:b/>
                <w:bCs/>
                <w:iCs/>
                <w:sz w:val="18"/>
                <w:szCs w:val="18"/>
              </w:rPr>
            </w:pPr>
            <w:r w:rsidRPr="007F273C">
              <w:rPr>
                <w:sz w:val="18"/>
                <w:szCs w:val="18"/>
              </w:rPr>
              <w:t xml:space="preserve">provides </w:t>
            </w:r>
            <w:proofErr w:type="gramStart"/>
            <w:r>
              <w:rPr>
                <w:sz w:val="18"/>
                <w:szCs w:val="18"/>
              </w:rPr>
              <w:t>sufficient</w:t>
            </w:r>
            <w:proofErr w:type="gramEnd"/>
            <w:r>
              <w:rPr>
                <w:sz w:val="18"/>
                <w:szCs w:val="18"/>
              </w:rPr>
              <w:t xml:space="preserve"> </w:t>
            </w:r>
            <w:r w:rsidRPr="007F273C">
              <w:rPr>
                <w:sz w:val="18"/>
                <w:szCs w:val="18"/>
              </w:rPr>
              <w:t xml:space="preserve">on-site parking </w:t>
            </w:r>
            <w:r>
              <w:rPr>
                <w:sz w:val="18"/>
                <w:szCs w:val="18"/>
              </w:rPr>
              <w:t>to meet the needs of, and</w:t>
            </w:r>
            <w:r w:rsidRPr="007F273C">
              <w:rPr>
                <w:sz w:val="18"/>
                <w:szCs w:val="18"/>
              </w:rPr>
              <w:t xml:space="preserve"> anticipated </w:t>
            </w:r>
            <w:r>
              <w:rPr>
                <w:sz w:val="18"/>
                <w:szCs w:val="18"/>
              </w:rPr>
              <w:t xml:space="preserve">demand </w:t>
            </w:r>
            <w:r w:rsidRPr="007F273C">
              <w:rPr>
                <w:sz w:val="18"/>
                <w:szCs w:val="18"/>
              </w:rPr>
              <w:t>generated by</w:t>
            </w:r>
            <w:r>
              <w:rPr>
                <w:sz w:val="18"/>
                <w:szCs w:val="18"/>
              </w:rPr>
              <w:t>,</w:t>
            </w:r>
            <w:r w:rsidRPr="007F273C">
              <w:rPr>
                <w:sz w:val="18"/>
                <w:szCs w:val="18"/>
              </w:rPr>
              <w:t xml:space="preserve"> the development</w:t>
            </w:r>
            <w:r>
              <w:rPr>
                <w:sz w:val="18"/>
                <w:szCs w:val="18"/>
              </w:rPr>
              <w:t>;</w:t>
            </w:r>
          </w:p>
          <w:p w14:paraId="30AAA2F3" w14:textId="77777777" w:rsidR="009B7A0C" w:rsidRDefault="009B7A0C" w:rsidP="009B7A0C">
            <w:pPr>
              <w:pStyle w:val="ListParagraph"/>
              <w:numPr>
                <w:ilvl w:val="0"/>
                <w:numId w:val="34"/>
              </w:numPr>
              <w:ind w:left="399" w:hanging="425"/>
              <w:rPr>
                <w:rFonts w:cs="Arial"/>
                <w:b/>
                <w:bCs/>
                <w:iCs/>
                <w:sz w:val="18"/>
                <w:szCs w:val="18"/>
              </w:rPr>
            </w:pPr>
            <w:r>
              <w:rPr>
                <w:sz w:val="18"/>
                <w:szCs w:val="18"/>
              </w:rPr>
              <w:t>limit potential conflict between service vehicles, other vehicles and pedestrians; and</w:t>
            </w:r>
          </w:p>
          <w:p w14:paraId="1D3A0997" w14:textId="77777777" w:rsidR="009B7A0C" w:rsidRDefault="009B7A0C" w:rsidP="009B7A0C">
            <w:pPr>
              <w:pStyle w:val="ListParagraph"/>
              <w:numPr>
                <w:ilvl w:val="0"/>
                <w:numId w:val="34"/>
              </w:numPr>
              <w:ind w:left="399" w:hanging="425"/>
              <w:rPr>
                <w:rFonts w:cs="Arial"/>
                <w:b/>
                <w:bCs/>
                <w:iCs/>
                <w:sz w:val="18"/>
                <w:szCs w:val="18"/>
              </w:rPr>
            </w:pPr>
            <w:r>
              <w:rPr>
                <w:sz w:val="18"/>
                <w:szCs w:val="18"/>
              </w:rPr>
              <w:t>minimises adverse impacts on the local streetscape character and amenity of the surrounding area</w:t>
            </w:r>
            <w:r w:rsidRPr="00CC4F03">
              <w:rPr>
                <w:color w:val="000000"/>
                <w:sz w:val="18"/>
                <w:szCs w:val="18"/>
              </w:rPr>
              <w:t>.</w:t>
            </w:r>
          </w:p>
        </w:tc>
        <w:tc>
          <w:tcPr>
            <w:tcW w:w="4338" w:type="dxa"/>
            <w:tcBorders>
              <w:bottom w:val="single" w:sz="4" w:space="0" w:color="auto"/>
            </w:tcBorders>
            <w:shd w:val="clear" w:color="auto" w:fill="auto"/>
          </w:tcPr>
          <w:p w14:paraId="568E9A01" w14:textId="77777777" w:rsidR="009B7A0C" w:rsidRPr="007F273C" w:rsidRDefault="009B7A0C" w:rsidP="009B7A0C">
            <w:pPr>
              <w:rPr>
                <w:b/>
                <w:sz w:val="18"/>
                <w:szCs w:val="18"/>
              </w:rPr>
            </w:pPr>
            <w:r w:rsidRPr="007F273C">
              <w:rPr>
                <w:b/>
                <w:sz w:val="18"/>
                <w:szCs w:val="18"/>
              </w:rPr>
              <w:t>AO1.1</w:t>
            </w:r>
          </w:p>
          <w:p w14:paraId="37B70263" w14:textId="77777777" w:rsidR="009B7A0C" w:rsidRPr="007F273C" w:rsidRDefault="009B7A0C" w:rsidP="009B7A0C">
            <w:pPr>
              <w:rPr>
                <w:sz w:val="18"/>
                <w:szCs w:val="18"/>
              </w:rPr>
            </w:pPr>
            <w:r>
              <w:rPr>
                <w:sz w:val="18"/>
                <w:szCs w:val="18"/>
              </w:rPr>
              <w:t xml:space="preserve">The location, design and provision of any site access, </w:t>
            </w:r>
            <w:r w:rsidRPr="007F273C">
              <w:rPr>
                <w:sz w:val="18"/>
                <w:szCs w:val="18"/>
              </w:rPr>
              <w:t xml:space="preserve">access driveways, internal circulation and manoeuvring areas, service areas and parking areas </w:t>
            </w:r>
            <w:r>
              <w:rPr>
                <w:sz w:val="18"/>
                <w:szCs w:val="18"/>
              </w:rPr>
              <w:t xml:space="preserve">is </w:t>
            </w:r>
            <w:r w:rsidRPr="007F273C">
              <w:rPr>
                <w:sz w:val="18"/>
                <w:szCs w:val="18"/>
              </w:rPr>
              <w:t xml:space="preserve">in accordance with the standards specified in the </w:t>
            </w:r>
            <w:r w:rsidRPr="007F273C">
              <w:rPr>
                <w:b/>
                <w:color w:val="000000"/>
                <w:sz w:val="18"/>
                <w:szCs w:val="18"/>
              </w:rPr>
              <w:t>Planning scheme policy for development works</w:t>
            </w:r>
            <w:r w:rsidRPr="007F273C">
              <w:rPr>
                <w:sz w:val="18"/>
                <w:szCs w:val="18"/>
              </w:rPr>
              <w:t xml:space="preserve">, including </w:t>
            </w:r>
            <w:proofErr w:type="gramStart"/>
            <w:r w:rsidRPr="007F273C">
              <w:rPr>
                <w:sz w:val="18"/>
                <w:szCs w:val="18"/>
              </w:rPr>
              <w:t>ensuring:-</w:t>
            </w:r>
            <w:proofErr w:type="gramEnd"/>
          </w:p>
          <w:p w14:paraId="02E36AA2" w14:textId="77777777" w:rsidR="009B7A0C" w:rsidRPr="007F273C" w:rsidRDefault="009B7A0C" w:rsidP="009B7A0C">
            <w:pPr>
              <w:numPr>
                <w:ilvl w:val="0"/>
                <w:numId w:val="33"/>
              </w:numPr>
              <w:rPr>
                <w:sz w:val="18"/>
                <w:szCs w:val="18"/>
              </w:rPr>
            </w:pPr>
            <w:r w:rsidRPr="007F273C">
              <w:rPr>
                <w:sz w:val="18"/>
                <w:szCs w:val="18"/>
              </w:rPr>
              <w:t>the number and type of vehicles planned for the develop</w:t>
            </w:r>
            <w:r>
              <w:rPr>
                <w:sz w:val="18"/>
                <w:szCs w:val="18"/>
              </w:rPr>
              <w:t>ment can be accommodated on-</w:t>
            </w:r>
            <w:r w:rsidRPr="007F273C">
              <w:rPr>
                <w:sz w:val="18"/>
                <w:szCs w:val="18"/>
              </w:rPr>
              <w:t>site;</w:t>
            </w:r>
          </w:p>
          <w:p w14:paraId="697E7415" w14:textId="77777777" w:rsidR="009B7A0C" w:rsidRPr="007F273C" w:rsidRDefault="009B7A0C" w:rsidP="009B7A0C">
            <w:pPr>
              <w:numPr>
                <w:ilvl w:val="0"/>
                <w:numId w:val="33"/>
              </w:numPr>
              <w:rPr>
                <w:sz w:val="18"/>
                <w:szCs w:val="18"/>
              </w:rPr>
            </w:pPr>
            <w:r w:rsidRPr="007F273C">
              <w:rPr>
                <w:sz w:val="18"/>
                <w:szCs w:val="18"/>
              </w:rPr>
              <w:t xml:space="preserve">on-site vehicle parking and manoeuvring areas provide for vehicles to enter and leave the site in a forward motion; and  </w:t>
            </w:r>
          </w:p>
          <w:p w14:paraId="3338426B" w14:textId="77777777" w:rsidR="009B7A0C" w:rsidRDefault="009B7A0C" w:rsidP="009B7A0C">
            <w:pPr>
              <w:numPr>
                <w:ilvl w:val="0"/>
                <w:numId w:val="33"/>
              </w:numPr>
              <w:rPr>
                <w:sz w:val="18"/>
                <w:szCs w:val="18"/>
              </w:rPr>
            </w:pPr>
            <w:r w:rsidRPr="007F273C">
              <w:rPr>
                <w:sz w:val="18"/>
                <w:szCs w:val="18"/>
              </w:rPr>
              <w:t>a progressive reduction in vehicle speed between the external transport corridor and internal parking spaces such that lower speeds occur near areas of high pedestrian activity.</w:t>
            </w:r>
          </w:p>
          <w:p w14:paraId="1058C5DC" w14:textId="77777777" w:rsidR="009B7A0C" w:rsidRDefault="009B7A0C" w:rsidP="009B7A0C">
            <w:pPr>
              <w:rPr>
                <w:sz w:val="18"/>
                <w:szCs w:val="18"/>
              </w:rPr>
            </w:pPr>
          </w:p>
          <w:p w14:paraId="38AB4B3C" w14:textId="77777777" w:rsidR="009B7A0C" w:rsidRPr="00606373" w:rsidRDefault="009B7A0C" w:rsidP="009B7A0C">
            <w:pPr>
              <w:rPr>
                <w:b/>
                <w:sz w:val="18"/>
                <w:szCs w:val="18"/>
              </w:rPr>
            </w:pPr>
            <w:r w:rsidRPr="00606373">
              <w:rPr>
                <w:b/>
                <w:sz w:val="18"/>
                <w:szCs w:val="18"/>
              </w:rPr>
              <w:t>AO1.2</w:t>
            </w:r>
          </w:p>
          <w:p w14:paraId="1E720D1F" w14:textId="77777777" w:rsidR="009B7A0C" w:rsidRDefault="009B7A0C" w:rsidP="009B7A0C">
            <w:pPr>
              <w:rPr>
                <w:sz w:val="18"/>
                <w:szCs w:val="18"/>
              </w:rPr>
            </w:pPr>
            <w:r>
              <w:rPr>
                <w:sz w:val="18"/>
                <w:szCs w:val="18"/>
              </w:rPr>
              <w:t>For assessable development, t</w:t>
            </w:r>
            <w:r w:rsidRPr="007F273C">
              <w:rPr>
                <w:sz w:val="18"/>
                <w:szCs w:val="18"/>
              </w:rPr>
              <w:t xml:space="preserve">he number of site access driveways is minimised (usually one), with access to the lowest order transport corridor to which the site has frontage, consistent with amenity impact constraints. </w:t>
            </w:r>
          </w:p>
          <w:p w14:paraId="186E2D50" w14:textId="77777777" w:rsidR="009B7A0C" w:rsidRDefault="009B7A0C" w:rsidP="009B7A0C">
            <w:pPr>
              <w:rPr>
                <w:sz w:val="18"/>
                <w:szCs w:val="18"/>
              </w:rPr>
            </w:pPr>
          </w:p>
          <w:p w14:paraId="55CD21BD" w14:textId="77777777" w:rsidR="009B7A0C" w:rsidRPr="00606373" w:rsidRDefault="009B7A0C" w:rsidP="009B7A0C">
            <w:pPr>
              <w:rPr>
                <w:b/>
                <w:sz w:val="18"/>
                <w:szCs w:val="18"/>
              </w:rPr>
            </w:pPr>
            <w:r w:rsidRPr="00606373">
              <w:rPr>
                <w:b/>
                <w:sz w:val="18"/>
                <w:szCs w:val="18"/>
              </w:rPr>
              <w:t>AO1.3</w:t>
            </w:r>
          </w:p>
          <w:p w14:paraId="39943B08" w14:textId="77777777" w:rsidR="009B7A0C" w:rsidRPr="007F273C" w:rsidRDefault="009B7A0C" w:rsidP="009B7A0C">
            <w:pPr>
              <w:rPr>
                <w:sz w:val="18"/>
                <w:szCs w:val="18"/>
              </w:rPr>
            </w:pPr>
            <w:r w:rsidRPr="007F273C">
              <w:rPr>
                <w:sz w:val="18"/>
                <w:szCs w:val="18"/>
              </w:rPr>
              <w:t>Development provides on-site park</w:t>
            </w:r>
            <w:r>
              <w:rPr>
                <w:sz w:val="18"/>
                <w:szCs w:val="18"/>
              </w:rPr>
              <w:t xml:space="preserve">ing spaces at the rate specified </w:t>
            </w:r>
            <w:r w:rsidRPr="007F273C">
              <w:rPr>
                <w:sz w:val="18"/>
                <w:szCs w:val="18"/>
              </w:rPr>
              <w:t xml:space="preserve">in </w:t>
            </w:r>
            <w:r>
              <w:rPr>
                <w:b/>
                <w:sz w:val="18"/>
                <w:szCs w:val="18"/>
              </w:rPr>
              <w:t>Table 9.3.5</w:t>
            </w:r>
            <w:r w:rsidRPr="007F273C">
              <w:rPr>
                <w:b/>
                <w:sz w:val="18"/>
                <w:szCs w:val="18"/>
              </w:rPr>
              <w:t>.3.3 (Minimum on-site parking requirements)</w:t>
            </w:r>
            <w:r w:rsidRPr="007F273C">
              <w:rPr>
                <w:sz w:val="18"/>
                <w:szCs w:val="18"/>
              </w:rPr>
              <w:t>.</w:t>
            </w:r>
          </w:p>
          <w:p w14:paraId="06A986EA" w14:textId="77777777" w:rsidR="009B7A0C" w:rsidRDefault="009B7A0C" w:rsidP="009B7A0C">
            <w:pPr>
              <w:rPr>
                <w:sz w:val="18"/>
                <w:szCs w:val="18"/>
              </w:rPr>
            </w:pPr>
          </w:p>
          <w:p w14:paraId="30A96CCA" w14:textId="77777777" w:rsidR="009B7A0C" w:rsidRDefault="009B7A0C" w:rsidP="009B7A0C">
            <w:pPr>
              <w:rPr>
                <w:sz w:val="18"/>
                <w:szCs w:val="18"/>
              </w:rPr>
            </w:pPr>
            <w:r w:rsidRPr="004E5F98">
              <w:rPr>
                <w:sz w:val="16"/>
                <w:szCs w:val="16"/>
              </w:rPr>
              <w:t>Note—where the calculated number of spaces in not a whole number, the required number of parking spaces is the nearest whole number</w:t>
            </w:r>
            <w:r>
              <w:rPr>
                <w:sz w:val="16"/>
                <w:szCs w:val="16"/>
              </w:rPr>
              <w:t>.</w:t>
            </w:r>
          </w:p>
          <w:p w14:paraId="6EBF5A8C" w14:textId="77777777" w:rsidR="009B7A0C" w:rsidRDefault="009B7A0C" w:rsidP="009B7A0C">
            <w:pPr>
              <w:rPr>
                <w:sz w:val="16"/>
                <w:szCs w:val="16"/>
              </w:rPr>
            </w:pPr>
          </w:p>
          <w:p w14:paraId="3E018C8B" w14:textId="77777777" w:rsidR="009B7A0C" w:rsidRDefault="009B7A0C" w:rsidP="009B7A0C">
            <w:pPr>
              <w:rPr>
                <w:sz w:val="16"/>
                <w:szCs w:val="16"/>
              </w:rPr>
            </w:pPr>
            <w:r w:rsidRPr="0082427F">
              <w:rPr>
                <w:sz w:val="16"/>
                <w:szCs w:val="16"/>
              </w:rPr>
              <w:t xml:space="preserve">Note—the minimum on-site parking rates specified in </w:t>
            </w:r>
            <w:r w:rsidRPr="0082427F">
              <w:rPr>
                <w:b/>
                <w:sz w:val="16"/>
                <w:szCs w:val="16"/>
              </w:rPr>
              <w:t>Table 9.</w:t>
            </w:r>
            <w:r>
              <w:rPr>
                <w:b/>
                <w:sz w:val="16"/>
                <w:szCs w:val="16"/>
              </w:rPr>
              <w:t>3</w:t>
            </w:r>
            <w:r w:rsidRPr="0082427F">
              <w:rPr>
                <w:b/>
                <w:sz w:val="16"/>
                <w:szCs w:val="16"/>
              </w:rPr>
              <w:t>.5.3.3</w:t>
            </w:r>
            <w:r w:rsidRPr="0082427F">
              <w:rPr>
                <w:sz w:val="16"/>
                <w:szCs w:val="16"/>
              </w:rPr>
              <w:t xml:space="preserve"> </w:t>
            </w:r>
            <w:r>
              <w:rPr>
                <w:sz w:val="16"/>
                <w:szCs w:val="16"/>
              </w:rPr>
              <w:t xml:space="preserve">provide for </w:t>
            </w:r>
            <w:r w:rsidRPr="0082427F">
              <w:rPr>
                <w:sz w:val="16"/>
                <w:szCs w:val="16"/>
              </w:rPr>
              <w:t xml:space="preserve">the needs of all users of the development including employees, customers, students and visitors. </w:t>
            </w:r>
          </w:p>
          <w:p w14:paraId="5C7988AF" w14:textId="77777777" w:rsidR="009B7A0C" w:rsidRDefault="009B7A0C" w:rsidP="009B7A0C">
            <w:pPr>
              <w:rPr>
                <w:sz w:val="18"/>
                <w:szCs w:val="18"/>
              </w:rPr>
            </w:pPr>
          </w:p>
          <w:p w14:paraId="3D7D99C2" w14:textId="77777777" w:rsidR="009B7A0C" w:rsidRPr="00606373" w:rsidRDefault="009B7A0C" w:rsidP="009B7A0C">
            <w:pPr>
              <w:rPr>
                <w:b/>
                <w:sz w:val="18"/>
                <w:szCs w:val="18"/>
              </w:rPr>
            </w:pPr>
            <w:r w:rsidRPr="00606373">
              <w:rPr>
                <w:b/>
                <w:sz w:val="18"/>
                <w:szCs w:val="18"/>
              </w:rPr>
              <w:t>AO1.4</w:t>
            </w:r>
          </w:p>
          <w:p w14:paraId="16808ECE" w14:textId="77777777" w:rsidR="009B7A0C" w:rsidRPr="007F273C" w:rsidRDefault="009B7A0C" w:rsidP="009B7A0C">
            <w:pPr>
              <w:rPr>
                <w:sz w:val="18"/>
                <w:szCs w:val="18"/>
              </w:rPr>
            </w:pPr>
            <w:r>
              <w:rPr>
                <w:sz w:val="18"/>
                <w:szCs w:val="18"/>
              </w:rPr>
              <w:lastRenderedPageBreak/>
              <w:t>Development provides</w:t>
            </w:r>
            <w:r w:rsidRPr="007F273C">
              <w:rPr>
                <w:sz w:val="18"/>
                <w:szCs w:val="18"/>
              </w:rPr>
              <w:t xml:space="preserve"> clearly defined pedestrian paths within and around on-site vehicle parking areas </w:t>
            </w:r>
            <w:proofErr w:type="gramStart"/>
            <w:r w:rsidRPr="007F273C">
              <w:rPr>
                <w:sz w:val="18"/>
                <w:szCs w:val="18"/>
              </w:rPr>
              <w:t>that:-</w:t>
            </w:r>
            <w:proofErr w:type="gramEnd"/>
          </w:p>
          <w:p w14:paraId="5CF33AD1" w14:textId="77777777" w:rsidR="009B7A0C" w:rsidRDefault="009B7A0C" w:rsidP="009B7A0C">
            <w:pPr>
              <w:numPr>
                <w:ilvl w:val="0"/>
                <w:numId w:val="32"/>
              </w:numPr>
              <w:rPr>
                <w:sz w:val="18"/>
                <w:szCs w:val="18"/>
              </w:rPr>
            </w:pPr>
            <w:proofErr w:type="gramStart"/>
            <w:r w:rsidRPr="007F273C">
              <w:rPr>
                <w:sz w:val="18"/>
                <w:szCs w:val="18"/>
              </w:rPr>
              <w:t>are located in</w:t>
            </w:r>
            <w:proofErr w:type="gramEnd"/>
            <w:r w:rsidRPr="007F273C">
              <w:rPr>
                <w:sz w:val="18"/>
                <w:szCs w:val="18"/>
              </w:rPr>
              <w:t xml:space="preserve"> areas where people will choose to walk; and</w:t>
            </w:r>
          </w:p>
          <w:p w14:paraId="7A2456CA" w14:textId="77777777" w:rsidR="009B7A0C" w:rsidRDefault="009B7A0C" w:rsidP="009B7A0C">
            <w:pPr>
              <w:numPr>
                <w:ilvl w:val="0"/>
                <w:numId w:val="32"/>
              </w:numPr>
              <w:rPr>
                <w:sz w:val="18"/>
                <w:szCs w:val="18"/>
              </w:rPr>
            </w:pPr>
            <w:r w:rsidRPr="007F273C">
              <w:rPr>
                <w:sz w:val="18"/>
                <w:szCs w:val="18"/>
              </w:rPr>
              <w:t>ensure pedestrian movement through vehicle parking areas is along aisles rather than across them.</w:t>
            </w:r>
          </w:p>
          <w:p w14:paraId="5F226EAE" w14:textId="77777777" w:rsidR="009B7A0C" w:rsidRDefault="009B7A0C" w:rsidP="009B7A0C">
            <w:pPr>
              <w:rPr>
                <w:sz w:val="18"/>
                <w:szCs w:val="18"/>
              </w:rPr>
            </w:pPr>
          </w:p>
          <w:p w14:paraId="46FCE73F" w14:textId="77777777" w:rsidR="009B7A0C" w:rsidRPr="00606373" w:rsidRDefault="009B7A0C" w:rsidP="009B7A0C">
            <w:pPr>
              <w:rPr>
                <w:b/>
                <w:sz w:val="18"/>
                <w:szCs w:val="18"/>
              </w:rPr>
            </w:pPr>
            <w:r w:rsidRPr="00606373">
              <w:rPr>
                <w:b/>
                <w:sz w:val="18"/>
                <w:szCs w:val="18"/>
              </w:rPr>
              <w:t>AO1.5</w:t>
            </w:r>
          </w:p>
          <w:p w14:paraId="6F403426" w14:textId="77777777" w:rsidR="009B7A0C" w:rsidRDefault="009B7A0C" w:rsidP="009B7A0C">
            <w:pPr>
              <w:rPr>
                <w:sz w:val="18"/>
                <w:szCs w:val="18"/>
              </w:rPr>
            </w:pPr>
            <w:r w:rsidRPr="00D323B1">
              <w:rPr>
                <w:rFonts w:cs="Arial"/>
                <w:sz w:val="18"/>
                <w:szCs w:val="18"/>
              </w:rPr>
              <w:t>The layou</w:t>
            </w:r>
            <w:r>
              <w:rPr>
                <w:rFonts w:cs="Arial"/>
                <w:sz w:val="18"/>
                <w:szCs w:val="18"/>
              </w:rPr>
              <w:t xml:space="preserve">t and design of the development </w:t>
            </w:r>
            <w:r w:rsidRPr="00D323B1">
              <w:rPr>
                <w:rFonts w:cs="Arial"/>
                <w:sz w:val="18"/>
                <w:szCs w:val="18"/>
              </w:rPr>
              <w:t>provide</w:t>
            </w:r>
            <w:r>
              <w:rPr>
                <w:rFonts w:cs="Arial"/>
                <w:sz w:val="18"/>
                <w:szCs w:val="18"/>
              </w:rPr>
              <w:t>s</w:t>
            </w:r>
            <w:r w:rsidRPr="00D323B1">
              <w:rPr>
                <w:rFonts w:cs="Arial"/>
                <w:sz w:val="18"/>
                <w:szCs w:val="18"/>
              </w:rPr>
              <w:t xml:space="preserve"> for </w:t>
            </w:r>
            <w:r>
              <w:rPr>
                <w:rFonts w:cs="Arial"/>
                <w:sz w:val="18"/>
                <w:szCs w:val="18"/>
              </w:rPr>
              <w:t xml:space="preserve">the manoeuvring and parking of all vehicles associated with the use </w:t>
            </w:r>
            <w:r w:rsidRPr="00D323B1">
              <w:rPr>
                <w:rFonts w:cs="Arial"/>
                <w:sz w:val="18"/>
                <w:szCs w:val="18"/>
              </w:rPr>
              <w:t>to be accommodated on</w:t>
            </w:r>
            <w:r>
              <w:rPr>
                <w:rFonts w:cs="Arial"/>
                <w:sz w:val="18"/>
                <w:szCs w:val="18"/>
              </w:rPr>
              <w:t xml:space="preserve"> the</w:t>
            </w:r>
            <w:r w:rsidRPr="00D323B1">
              <w:rPr>
                <w:rFonts w:cs="Arial"/>
                <w:sz w:val="18"/>
                <w:szCs w:val="18"/>
              </w:rPr>
              <w:t xml:space="preserve"> site</w:t>
            </w:r>
            <w:r>
              <w:rPr>
                <w:rFonts w:cs="Arial"/>
                <w:sz w:val="18"/>
                <w:szCs w:val="18"/>
              </w:rPr>
              <w:t>.</w:t>
            </w:r>
            <w:r w:rsidRPr="007F273C">
              <w:rPr>
                <w:sz w:val="18"/>
                <w:szCs w:val="18"/>
              </w:rPr>
              <w:t xml:space="preserve"> Driveways, internal circulation areas, manoeuvring areas</w:t>
            </w:r>
            <w:r>
              <w:rPr>
                <w:sz w:val="18"/>
                <w:szCs w:val="18"/>
              </w:rPr>
              <w:t xml:space="preserve"> and service areas (including</w:t>
            </w:r>
            <w:r w:rsidRPr="007F273C">
              <w:rPr>
                <w:sz w:val="18"/>
                <w:szCs w:val="18"/>
              </w:rPr>
              <w:t xml:space="preserve"> loading and unloading areas and refuse collection facilities</w:t>
            </w:r>
            <w:r>
              <w:rPr>
                <w:sz w:val="18"/>
                <w:szCs w:val="18"/>
              </w:rPr>
              <w:t>)</w:t>
            </w:r>
            <w:r w:rsidRPr="007F273C">
              <w:rPr>
                <w:sz w:val="18"/>
                <w:szCs w:val="18"/>
              </w:rPr>
              <w:t xml:space="preserve"> </w:t>
            </w:r>
            <w:proofErr w:type="gramStart"/>
            <w:r w:rsidRPr="007F273C">
              <w:rPr>
                <w:sz w:val="18"/>
                <w:szCs w:val="18"/>
              </w:rPr>
              <w:t>are</w:t>
            </w:r>
            <w:r>
              <w:rPr>
                <w:sz w:val="18"/>
                <w:szCs w:val="18"/>
              </w:rPr>
              <w:t>:-</w:t>
            </w:r>
            <w:proofErr w:type="gramEnd"/>
          </w:p>
          <w:p w14:paraId="0D1D94F6" w14:textId="77777777" w:rsidR="009B7A0C" w:rsidRDefault="009B7A0C" w:rsidP="009B7A0C">
            <w:pPr>
              <w:pStyle w:val="ListParagraph"/>
              <w:numPr>
                <w:ilvl w:val="0"/>
                <w:numId w:val="35"/>
              </w:numPr>
              <w:ind w:left="320" w:hanging="350"/>
              <w:rPr>
                <w:rFonts w:cs="Arial"/>
                <w:b/>
                <w:bCs/>
                <w:iCs/>
                <w:sz w:val="18"/>
                <w:szCs w:val="18"/>
              </w:rPr>
            </w:pPr>
            <w:r w:rsidRPr="004D4270">
              <w:rPr>
                <w:sz w:val="18"/>
                <w:szCs w:val="18"/>
              </w:rPr>
              <w:t>designed and provided to accommodate the nominated design vehicles for each development type</w:t>
            </w:r>
            <w:r>
              <w:rPr>
                <w:sz w:val="18"/>
                <w:szCs w:val="18"/>
              </w:rPr>
              <w:t xml:space="preserve"> and other vehicles likely to be associated with the use</w:t>
            </w:r>
            <w:r w:rsidRPr="004D4270">
              <w:rPr>
                <w:sz w:val="18"/>
                <w:szCs w:val="18"/>
              </w:rPr>
              <w:t xml:space="preserve">; and </w:t>
            </w:r>
          </w:p>
          <w:p w14:paraId="42E85E49" w14:textId="77777777" w:rsidR="009B7A0C" w:rsidRPr="00FB0E41" w:rsidRDefault="009B7A0C" w:rsidP="009B7A0C">
            <w:pPr>
              <w:pStyle w:val="ListParagraph"/>
              <w:numPr>
                <w:ilvl w:val="0"/>
                <w:numId w:val="35"/>
              </w:numPr>
              <w:ind w:left="320" w:hanging="350"/>
              <w:rPr>
                <w:rFonts w:cs="Arial"/>
                <w:b/>
                <w:bCs/>
                <w:iCs/>
                <w:sz w:val="18"/>
                <w:szCs w:val="18"/>
              </w:rPr>
            </w:pPr>
            <w:r w:rsidRPr="004D4270">
              <w:rPr>
                <w:sz w:val="18"/>
                <w:szCs w:val="18"/>
              </w:rPr>
              <w:t xml:space="preserve">constructed in accordance with the standards specified in the </w:t>
            </w:r>
            <w:r w:rsidRPr="004D4270">
              <w:rPr>
                <w:b/>
                <w:color w:val="000000"/>
                <w:sz w:val="18"/>
                <w:szCs w:val="18"/>
              </w:rPr>
              <w:t>Planning scheme policy for development works</w:t>
            </w:r>
            <w:r w:rsidRPr="004D4270">
              <w:rPr>
                <w:color w:val="000000"/>
                <w:sz w:val="18"/>
                <w:szCs w:val="18"/>
              </w:rPr>
              <w:t>.</w:t>
            </w:r>
          </w:p>
          <w:p w14:paraId="6775E3D8" w14:textId="77777777" w:rsidR="009B7A0C" w:rsidRDefault="009B7A0C" w:rsidP="009B7A0C">
            <w:pPr>
              <w:ind w:left="-30"/>
              <w:rPr>
                <w:rFonts w:cs="Arial"/>
                <w:b/>
                <w:bCs/>
                <w:iCs/>
                <w:sz w:val="18"/>
                <w:szCs w:val="18"/>
              </w:rPr>
            </w:pPr>
          </w:p>
          <w:p w14:paraId="30B2C0B1" w14:textId="77777777" w:rsidR="009B7A0C" w:rsidRDefault="009B7A0C" w:rsidP="009B7A0C">
            <w:pPr>
              <w:ind w:left="-30"/>
              <w:rPr>
                <w:rFonts w:cs="Arial"/>
                <w:b/>
                <w:bCs/>
                <w:iCs/>
                <w:sz w:val="18"/>
                <w:szCs w:val="18"/>
              </w:rPr>
            </w:pPr>
            <w:r>
              <w:rPr>
                <w:rFonts w:cs="Arial"/>
                <w:b/>
                <w:bCs/>
                <w:iCs/>
                <w:sz w:val="18"/>
                <w:szCs w:val="18"/>
              </w:rPr>
              <w:t>AO1.6</w:t>
            </w:r>
          </w:p>
          <w:p w14:paraId="54971D5E" w14:textId="77777777" w:rsidR="009B7A0C" w:rsidRPr="00FB0E41" w:rsidRDefault="009B7A0C" w:rsidP="009B7A0C">
            <w:pPr>
              <w:ind w:left="-30"/>
              <w:rPr>
                <w:rFonts w:cs="Arial"/>
                <w:bCs/>
                <w:iCs/>
                <w:sz w:val="18"/>
                <w:szCs w:val="18"/>
              </w:rPr>
            </w:pPr>
            <w:r>
              <w:rPr>
                <w:rFonts w:cs="Arial"/>
                <w:bCs/>
                <w:iCs/>
                <w:sz w:val="18"/>
                <w:szCs w:val="18"/>
              </w:rPr>
              <w:t xml:space="preserve">For assessable development in a centre zone or Specialised centre zone, </w:t>
            </w:r>
            <w:r>
              <w:rPr>
                <w:rFonts w:cs="Arial"/>
                <w:sz w:val="18"/>
                <w:szCs w:val="18"/>
              </w:rPr>
              <w:t>d</w:t>
            </w:r>
            <w:r w:rsidRPr="00797716">
              <w:rPr>
                <w:rFonts w:cs="Arial"/>
                <w:sz w:val="18"/>
                <w:szCs w:val="18"/>
              </w:rPr>
              <w:t xml:space="preserve">evelopment </w:t>
            </w:r>
            <w:r>
              <w:rPr>
                <w:rFonts w:cs="Arial"/>
                <w:sz w:val="18"/>
                <w:szCs w:val="18"/>
              </w:rPr>
              <w:t>provides for inter-connectivity with the internal vehicle circulation, pedestrian movement, and car parking areas of adjacent development, to enable the sharing of access and merging of customer car parking where appropriate, and to reduce impacts on the external road network.</w:t>
            </w:r>
          </w:p>
        </w:tc>
        <w:tc>
          <w:tcPr>
            <w:tcW w:w="5439" w:type="dxa"/>
            <w:tcBorders>
              <w:bottom w:val="single" w:sz="4" w:space="0" w:color="auto"/>
            </w:tcBorders>
          </w:tcPr>
          <w:p w14:paraId="24872DBA" w14:textId="55BF23F9" w:rsidR="009B7A0C" w:rsidRPr="007F273C" w:rsidRDefault="009B7A0C" w:rsidP="009B7A0C">
            <w:pPr>
              <w:rPr>
                <w:b/>
                <w:sz w:val="18"/>
                <w:szCs w:val="18"/>
              </w:rPr>
            </w:pPr>
            <w:r>
              <w:rPr>
                <w:szCs w:val="18"/>
              </w:rPr>
              <w:lastRenderedPageBreak/>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bl>
    <w:p w14:paraId="355AB7CA" w14:textId="77777777" w:rsidR="00413D28" w:rsidRPr="00413D28" w:rsidRDefault="00413D28" w:rsidP="00413D28"/>
    <w:p w14:paraId="78167EAC" w14:textId="77777777" w:rsidR="009B7A0C" w:rsidRPr="009B7A0C" w:rsidRDefault="009B7A0C" w:rsidP="009B7A0C">
      <w:pPr>
        <w:pStyle w:val="Heading7"/>
        <w:numPr>
          <w:ilvl w:val="6"/>
          <w:numId w:val="36"/>
        </w:numPr>
        <w:rPr>
          <w:szCs w:val="20"/>
        </w:rPr>
      </w:pPr>
      <w:bookmarkStart w:id="2" w:name="_Toc320865123"/>
      <w:bookmarkStart w:id="3" w:name="_Toc342262787"/>
      <w:bookmarkStart w:id="4" w:name="_Toc30080910"/>
      <w:r>
        <w:t>Benchmarks</w:t>
      </w:r>
      <w:r w:rsidRPr="00B5272C">
        <w:t xml:space="preserve"> for assessable development only</w:t>
      </w:r>
      <w:bookmarkEnd w:id="2"/>
      <w:bookmarkEnd w:id="3"/>
      <w:bookmarkEnd w:id="4"/>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gridCol w:w="5439"/>
      </w:tblGrid>
      <w:tr w:rsidR="009B7A0C" w:rsidRPr="007F273C" w14:paraId="3B2ED8DE" w14:textId="13332D26" w:rsidTr="009B7A0C">
        <w:trPr>
          <w:tblHeader/>
        </w:trPr>
        <w:tc>
          <w:tcPr>
            <w:tcW w:w="4167" w:type="dxa"/>
            <w:tcBorders>
              <w:bottom w:val="single" w:sz="4" w:space="0" w:color="auto"/>
            </w:tcBorders>
            <w:shd w:val="clear" w:color="auto" w:fill="000000"/>
          </w:tcPr>
          <w:p w14:paraId="1987C0F0" w14:textId="77777777" w:rsidR="009B7A0C" w:rsidRPr="007F273C" w:rsidRDefault="009B7A0C" w:rsidP="009B7A0C">
            <w:pPr>
              <w:rPr>
                <w:b/>
                <w:sz w:val="18"/>
                <w:szCs w:val="18"/>
              </w:rPr>
            </w:pPr>
            <w:r w:rsidRPr="007F273C">
              <w:rPr>
                <w:b/>
                <w:sz w:val="18"/>
                <w:szCs w:val="18"/>
              </w:rPr>
              <w:t xml:space="preserve">Performance </w:t>
            </w:r>
            <w:r>
              <w:rPr>
                <w:b/>
                <w:sz w:val="18"/>
                <w:szCs w:val="18"/>
              </w:rPr>
              <w:t>o</w:t>
            </w:r>
            <w:r w:rsidRPr="007F273C">
              <w:rPr>
                <w:b/>
                <w:sz w:val="18"/>
                <w:szCs w:val="18"/>
              </w:rPr>
              <w:t>utcomes</w:t>
            </w:r>
          </w:p>
        </w:tc>
        <w:tc>
          <w:tcPr>
            <w:tcW w:w="4338" w:type="dxa"/>
            <w:tcBorders>
              <w:bottom w:val="single" w:sz="4" w:space="0" w:color="auto"/>
            </w:tcBorders>
            <w:shd w:val="clear" w:color="auto" w:fill="000000"/>
          </w:tcPr>
          <w:p w14:paraId="08017695" w14:textId="77777777" w:rsidR="009B7A0C" w:rsidRPr="007F273C" w:rsidRDefault="009B7A0C" w:rsidP="009B7A0C">
            <w:pPr>
              <w:rPr>
                <w:b/>
                <w:sz w:val="18"/>
                <w:szCs w:val="18"/>
              </w:rPr>
            </w:pPr>
            <w:r w:rsidRPr="007F273C">
              <w:rPr>
                <w:b/>
                <w:sz w:val="18"/>
                <w:szCs w:val="18"/>
              </w:rPr>
              <w:t xml:space="preserve">Acceptable </w:t>
            </w:r>
            <w:r>
              <w:rPr>
                <w:b/>
                <w:sz w:val="18"/>
                <w:szCs w:val="18"/>
              </w:rPr>
              <w:t>o</w:t>
            </w:r>
            <w:r w:rsidRPr="007F273C">
              <w:rPr>
                <w:b/>
                <w:sz w:val="18"/>
                <w:szCs w:val="18"/>
              </w:rPr>
              <w:t xml:space="preserve">utcomes </w:t>
            </w:r>
          </w:p>
        </w:tc>
        <w:tc>
          <w:tcPr>
            <w:tcW w:w="5439" w:type="dxa"/>
            <w:tcBorders>
              <w:bottom w:val="single" w:sz="4" w:space="0" w:color="auto"/>
            </w:tcBorders>
            <w:shd w:val="clear" w:color="auto" w:fill="000000"/>
          </w:tcPr>
          <w:p w14:paraId="2D57C7DF" w14:textId="00880CC4" w:rsidR="009B7A0C" w:rsidRPr="007F273C" w:rsidRDefault="009B7A0C" w:rsidP="009B7A0C">
            <w:pPr>
              <w:rPr>
                <w:b/>
                <w:sz w:val="18"/>
                <w:szCs w:val="18"/>
              </w:rPr>
            </w:pPr>
            <w:r w:rsidRPr="00C50906">
              <w:rPr>
                <w:rFonts w:cs="Arial"/>
                <w:b/>
                <w:sz w:val="18"/>
                <w:szCs w:val="18"/>
              </w:rPr>
              <w:t>Compliance / Representations</w:t>
            </w:r>
          </w:p>
        </w:tc>
      </w:tr>
      <w:tr w:rsidR="009B7A0C" w:rsidRPr="006215EA" w14:paraId="080CF12A" w14:textId="1B9B9147" w:rsidTr="009B7A0C">
        <w:tc>
          <w:tcPr>
            <w:tcW w:w="8505" w:type="dxa"/>
            <w:gridSpan w:val="2"/>
            <w:shd w:val="clear" w:color="auto" w:fill="BFBFBF"/>
          </w:tcPr>
          <w:p w14:paraId="0F4292F8" w14:textId="77777777" w:rsidR="009B7A0C" w:rsidRPr="006215EA" w:rsidRDefault="009B7A0C" w:rsidP="009B7A0C">
            <w:pPr>
              <w:rPr>
                <w:b/>
                <w:i/>
                <w:noProof/>
                <w:sz w:val="18"/>
                <w:szCs w:val="18"/>
              </w:rPr>
            </w:pPr>
            <w:r>
              <w:rPr>
                <w:b/>
                <w:i/>
                <w:noProof/>
                <w:sz w:val="18"/>
                <w:szCs w:val="18"/>
              </w:rPr>
              <w:t>Strategic</w:t>
            </w:r>
            <w:r w:rsidRPr="006215EA">
              <w:rPr>
                <w:b/>
                <w:i/>
                <w:noProof/>
                <w:sz w:val="18"/>
                <w:szCs w:val="18"/>
              </w:rPr>
              <w:t xml:space="preserve"> transport network</w:t>
            </w:r>
          </w:p>
        </w:tc>
        <w:tc>
          <w:tcPr>
            <w:tcW w:w="5439" w:type="dxa"/>
            <w:shd w:val="clear" w:color="auto" w:fill="BFBFBF"/>
          </w:tcPr>
          <w:p w14:paraId="3A210D69" w14:textId="77777777" w:rsidR="009B7A0C" w:rsidRDefault="009B7A0C" w:rsidP="009B7A0C">
            <w:pPr>
              <w:rPr>
                <w:b/>
                <w:i/>
                <w:noProof/>
                <w:sz w:val="18"/>
                <w:szCs w:val="18"/>
              </w:rPr>
            </w:pPr>
          </w:p>
        </w:tc>
      </w:tr>
      <w:tr w:rsidR="009B7A0C" w:rsidRPr="006215EA" w14:paraId="2EF837F9" w14:textId="210C4CF6" w:rsidTr="009B7A0C">
        <w:tc>
          <w:tcPr>
            <w:tcW w:w="4167" w:type="dxa"/>
            <w:shd w:val="clear" w:color="auto" w:fill="auto"/>
          </w:tcPr>
          <w:p w14:paraId="738C8D28" w14:textId="77777777" w:rsidR="009B7A0C" w:rsidRPr="006215EA" w:rsidRDefault="009B7A0C" w:rsidP="009B7A0C">
            <w:pPr>
              <w:rPr>
                <w:b/>
                <w:sz w:val="18"/>
                <w:szCs w:val="18"/>
              </w:rPr>
            </w:pPr>
            <w:r w:rsidRPr="006215EA">
              <w:rPr>
                <w:b/>
                <w:sz w:val="18"/>
                <w:szCs w:val="18"/>
              </w:rPr>
              <w:t>PO</w:t>
            </w:r>
            <w:r>
              <w:rPr>
                <w:b/>
                <w:sz w:val="18"/>
                <w:szCs w:val="18"/>
              </w:rPr>
              <w:t>2</w:t>
            </w:r>
          </w:p>
          <w:p w14:paraId="72101A82" w14:textId="77777777" w:rsidR="009B7A0C" w:rsidRPr="006215EA" w:rsidRDefault="009B7A0C" w:rsidP="009B7A0C">
            <w:pPr>
              <w:rPr>
                <w:sz w:val="18"/>
                <w:szCs w:val="18"/>
              </w:rPr>
            </w:pPr>
            <w:r w:rsidRPr="006215EA">
              <w:rPr>
                <w:sz w:val="18"/>
                <w:szCs w:val="18"/>
              </w:rPr>
              <w:t>Development</w:t>
            </w:r>
            <w:r>
              <w:rPr>
                <w:sz w:val="18"/>
                <w:szCs w:val="18"/>
              </w:rPr>
              <w:t>, particularly where</w:t>
            </w:r>
            <w:r w:rsidRPr="006215EA">
              <w:rPr>
                <w:sz w:val="18"/>
                <w:szCs w:val="18"/>
              </w:rPr>
              <w:t xml:space="preserve"> involving</w:t>
            </w:r>
            <w:r>
              <w:rPr>
                <w:sz w:val="18"/>
                <w:szCs w:val="18"/>
              </w:rPr>
              <w:t xml:space="preserve"> high trip generating land uses or</w:t>
            </w:r>
            <w:r w:rsidRPr="006215EA">
              <w:rPr>
                <w:sz w:val="18"/>
                <w:szCs w:val="18"/>
              </w:rPr>
              <w:t xml:space="preserve"> the creation of new roads and other transport corridors</w:t>
            </w:r>
            <w:r>
              <w:rPr>
                <w:sz w:val="18"/>
                <w:szCs w:val="18"/>
              </w:rPr>
              <w:t>,</w:t>
            </w:r>
            <w:r w:rsidRPr="006215EA">
              <w:rPr>
                <w:sz w:val="18"/>
                <w:szCs w:val="18"/>
              </w:rPr>
              <w:t xml:space="preserve"> ensures </w:t>
            </w:r>
            <w:r>
              <w:rPr>
                <w:sz w:val="18"/>
                <w:szCs w:val="18"/>
              </w:rPr>
              <w:t>provision of a transport</w:t>
            </w:r>
            <w:r w:rsidRPr="006215EA">
              <w:rPr>
                <w:sz w:val="18"/>
                <w:szCs w:val="18"/>
              </w:rPr>
              <w:t xml:space="preserve"> network</w:t>
            </w:r>
            <w:r>
              <w:rPr>
                <w:sz w:val="18"/>
                <w:szCs w:val="18"/>
              </w:rPr>
              <w:t xml:space="preserve"> </w:t>
            </w:r>
            <w:proofErr w:type="gramStart"/>
            <w:r>
              <w:rPr>
                <w:sz w:val="18"/>
                <w:szCs w:val="18"/>
              </w:rPr>
              <w:t>that</w:t>
            </w:r>
            <w:r w:rsidRPr="006215EA">
              <w:rPr>
                <w:sz w:val="18"/>
                <w:szCs w:val="18"/>
              </w:rPr>
              <w:t>:-</w:t>
            </w:r>
            <w:proofErr w:type="gramEnd"/>
          </w:p>
          <w:p w14:paraId="6ED5EB7A" w14:textId="77777777" w:rsidR="009B7A0C" w:rsidRPr="006215EA" w:rsidRDefault="009B7A0C" w:rsidP="009B7A0C">
            <w:pPr>
              <w:numPr>
                <w:ilvl w:val="0"/>
                <w:numId w:val="44"/>
              </w:numPr>
              <w:rPr>
                <w:rFonts w:cs="Arial"/>
                <w:sz w:val="18"/>
                <w:szCs w:val="18"/>
              </w:rPr>
            </w:pPr>
            <w:r w:rsidRPr="006215EA">
              <w:rPr>
                <w:rFonts w:cs="Arial"/>
                <w:sz w:val="18"/>
                <w:szCs w:val="18"/>
              </w:rPr>
              <w:lastRenderedPageBreak/>
              <w:t xml:space="preserve">accords with the Strategic transport network as shown on </w:t>
            </w:r>
            <w:r>
              <w:rPr>
                <w:rFonts w:cs="Arial"/>
                <w:b/>
                <w:bCs/>
                <w:sz w:val="18"/>
                <w:szCs w:val="18"/>
              </w:rPr>
              <w:t>Strategic Framework Map SFM-003 (Transport and infrastructure elements</w:t>
            </w:r>
            <w:r w:rsidRPr="006215EA">
              <w:rPr>
                <w:rFonts w:cs="Arial"/>
                <w:b/>
                <w:bCs/>
                <w:sz w:val="18"/>
                <w:szCs w:val="18"/>
              </w:rPr>
              <w:t>)</w:t>
            </w:r>
            <w:r>
              <w:rPr>
                <w:rFonts w:cs="Arial"/>
                <w:b/>
                <w:bCs/>
                <w:sz w:val="18"/>
                <w:szCs w:val="18"/>
              </w:rPr>
              <w:t xml:space="preserve"> </w:t>
            </w:r>
            <w:r w:rsidRPr="00FA0E5E">
              <w:rPr>
                <w:rFonts w:cs="Arial"/>
                <w:bCs/>
                <w:sz w:val="18"/>
                <w:szCs w:val="18"/>
              </w:rPr>
              <w:t>and the</w:t>
            </w:r>
            <w:r>
              <w:rPr>
                <w:rFonts w:cs="Arial"/>
                <w:b/>
                <w:bCs/>
                <w:sz w:val="18"/>
                <w:szCs w:val="18"/>
              </w:rPr>
              <w:t xml:space="preserve"> Local Government Infrastructure Plan</w:t>
            </w:r>
            <w:r w:rsidRPr="006215EA">
              <w:rPr>
                <w:rFonts w:cs="Arial"/>
                <w:sz w:val="18"/>
                <w:szCs w:val="18"/>
              </w:rPr>
              <w:t>;</w:t>
            </w:r>
          </w:p>
          <w:p w14:paraId="1FB7AA13" w14:textId="77777777" w:rsidR="009B7A0C" w:rsidRPr="006215EA" w:rsidRDefault="009B7A0C" w:rsidP="009B7A0C">
            <w:pPr>
              <w:numPr>
                <w:ilvl w:val="0"/>
                <w:numId w:val="44"/>
              </w:numPr>
              <w:rPr>
                <w:rFonts w:cs="Arial"/>
                <w:sz w:val="18"/>
                <w:szCs w:val="18"/>
              </w:rPr>
            </w:pPr>
            <w:r w:rsidRPr="006215EA">
              <w:rPr>
                <w:rFonts w:cs="Arial"/>
                <w:sz w:val="18"/>
                <w:szCs w:val="18"/>
              </w:rPr>
              <w:t xml:space="preserve">provides visible distinction of roads, </w:t>
            </w:r>
            <w:r>
              <w:rPr>
                <w:rFonts w:cs="Arial"/>
                <w:sz w:val="18"/>
                <w:szCs w:val="18"/>
              </w:rPr>
              <w:t xml:space="preserve">with the design of streets and roads </w:t>
            </w:r>
            <w:r w:rsidRPr="006215EA">
              <w:rPr>
                <w:rFonts w:cs="Arial"/>
                <w:sz w:val="18"/>
                <w:szCs w:val="18"/>
              </w:rPr>
              <w:t>based on function</w:t>
            </w:r>
            <w:r>
              <w:rPr>
                <w:rFonts w:cs="Arial"/>
                <w:sz w:val="18"/>
                <w:szCs w:val="18"/>
              </w:rPr>
              <w:t>, safety and efficiency</w:t>
            </w:r>
            <w:r w:rsidRPr="006215EA">
              <w:rPr>
                <w:rFonts w:cs="Arial"/>
                <w:sz w:val="18"/>
                <w:szCs w:val="18"/>
              </w:rPr>
              <w:t>;</w:t>
            </w:r>
          </w:p>
          <w:p w14:paraId="64044D07" w14:textId="77777777" w:rsidR="009B7A0C" w:rsidRPr="006215EA" w:rsidRDefault="009B7A0C" w:rsidP="009B7A0C">
            <w:pPr>
              <w:numPr>
                <w:ilvl w:val="0"/>
                <w:numId w:val="44"/>
              </w:numPr>
              <w:rPr>
                <w:rFonts w:cs="Arial"/>
                <w:sz w:val="18"/>
                <w:szCs w:val="18"/>
              </w:rPr>
            </w:pPr>
            <w:r w:rsidRPr="006215EA">
              <w:rPr>
                <w:rFonts w:cs="Arial"/>
                <w:sz w:val="18"/>
                <w:szCs w:val="18"/>
              </w:rPr>
              <w:t>provides convenient, safe and efficient movement for all modes of transport between land use activities with priority given to pedestrian movement and bicycle use over vehicle movements;</w:t>
            </w:r>
          </w:p>
          <w:p w14:paraId="140BF33E" w14:textId="77777777" w:rsidR="009B7A0C" w:rsidRPr="006215EA" w:rsidRDefault="009B7A0C" w:rsidP="009B7A0C">
            <w:pPr>
              <w:numPr>
                <w:ilvl w:val="0"/>
                <w:numId w:val="44"/>
              </w:numPr>
              <w:rPr>
                <w:rFonts w:cs="Arial"/>
                <w:sz w:val="18"/>
                <w:szCs w:val="18"/>
              </w:rPr>
            </w:pPr>
            <w:r w:rsidRPr="006215EA">
              <w:rPr>
                <w:rFonts w:cs="Arial"/>
                <w:sz w:val="18"/>
                <w:szCs w:val="18"/>
              </w:rPr>
              <w:t>allows for unimpeded and practical access to the development site and each proposed lot;</w:t>
            </w:r>
          </w:p>
          <w:p w14:paraId="297F4201" w14:textId="77777777" w:rsidR="009B7A0C" w:rsidRPr="006215EA" w:rsidRDefault="009B7A0C" w:rsidP="009B7A0C">
            <w:pPr>
              <w:numPr>
                <w:ilvl w:val="0"/>
                <w:numId w:val="44"/>
              </w:numPr>
              <w:rPr>
                <w:rFonts w:cs="Arial"/>
                <w:sz w:val="18"/>
                <w:szCs w:val="18"/>
              </w:rPr>
            </w:pPr>
            <w:r w:rsidRPr="006215EA">
              <w:rPr>
                <w:rFonts w:cs="Arial"/>
                <w:sz w:val="18"/>
                <w:szCs w:val="18"/>
              </w:rPr>
              <w:t>facilitates</w:t>
            </w:r>
            <w:r>
              <w:rPr>
                <w:rFonts w:cs="Arial"/>
                <w:sz w:val="18"/>
                <w:szCs w:val="18"/>
              </w:rPr>
              <w:t xml:space="preserve"> and promotes</w:t>
            </w:r>
            <w:r w:rsidRPr="006215EA">
              <w:rPr>
                <w:rFonts w:cs="Arial"/>
                <w:sz w:val="18"/>
                <w:szCs w:val="18"/>
              </w:rPr>
              <w:t xml:space="preserve"> </w:t>
            </w:r>
            <w:r>
              <w:rPr>
                <w:rFonts w:cs="Arial"/>
                <w:sz w:val="18"/>
                <w:szCs w:val="18"/>
              </w:rPr>
              <w:t xml:space="preserve">the use of public and active transport, including </w:t>
            </w:r>
            <w:r w:rsidRPr="006215EA">
              <w:rPr>
                <w:rFonts w:cs="Arial"/>
                <w:sz w:val="18"/>
                <w:szCs w:val="18"/>
              </w:rPr>
              <w:t>access to cycle and pedestrian pathways;</w:t>
            </w:r>
          </w:p>
          <w:p w14:paraId="1213E7D9" w14:textId="77777777" w:rsidR="009B7A0C" w:rsidRPr="006215EA" w:rsidRDefault="009B7A0C" w:rsidP="009B7A0C">
            <w:pPr>
              <w:numPr>
                <w:ilvl w:val="0"/>
                <w:numId w:val="44"/>
              </w:numPr>
              <w:rPr>
                <w:rFonts w:cs="Arial"/>
                <w:sz w:val="18"/>
                <w:szCs w:val="18"/>
              </w:rPr>
            </w:pPr>
            <w:r w:rsidRPr="006215EA">
              <w:rPr>
                <w:rFonts w:cs="Arial"/>
                <w:sz w:val="18"/>
                <w:szCs w:val="18"/>
              </w:rPr>
              <w:t xml:space="preserve">facilitates a high standard of urban design which reflects a grid pattern </w:t>
            </w:r>
            <w:r>
              <w:rPr>
                <w:rFonts w:cs="Arial"/>
                <w:sz w:val="18"/>
                <w:szCs w:val="18"/>
              </w:rPr>
              <w:t xml:space="preserve">(or modified grid pattern) </w:t>
            </w:r>
            <w:r w:rsidRPr="006215EA">
              <w:rPr>
                <w:rFonts w:cs="Arial"/>
                <w:sz w:val="18"/>
                <w:szCs w:val="18"/>
              </w:rPr>
              <w:t>to assist in connectivity and permeability, particularly for pedestrians and cyclists;</w:t>
            </w:r>
          </w:p>
          <w:p w14:paraId="20B22E40" w14:textId="77777777" w:rsidR="009B7A0C" w:rsidRPr="006215EA" w:rsidRDefault="009B7A0C" w:rsidP="009B7A0C">
            <w:pPr>
              <w:numPr>
                <w:ilvl w:val="0"/>
                <w:numId w:val="44"/>
              </w:numPr>
              <w:rPr>
                <w:rFonts w:cs="Arial"/>
                <w:sz w:val="18"/>
                <w:szCs w:val="18"/>
              </w:rPr>
            </w:pPr>
            <w:r w:rsidRPr="006215EA">
              <w:rPr>
                <w:rFonts w:cs="Arial"/>
                <w:sz w:val="18"/>
                <w:szCs w:val="18"/>
              </w:rPr>
              <w:t xml:space="preserve">connects to and integrates with existing roads and other relevant facilities within and external to the land to be developed or subdivided; </w:t>
            </w:r>
          </w:p>
          <w:p w14:paraId="6EA50C7D" w14:textId="77777777" w:rsidR="009B7A0C" w:rsidRPr="006215EA" w:rsidRDefault="009B7A0C" w:rsidP="009B7A0C">
            <w:pPr>
              <w:numPr>
                <w:ilvl w:val="0"/>
                <w:numId w:val="44"/>
              </w:numPr>
              <w:rPr>
                <w:rFonts w:cs="Arial"/>
                <w:sz w:val="18"/>
                <w:szCs w:val="18"/>
              </w:rPr>
            </w:pPr>
            <w:r w:rsidRPr="006215EA">
              <w:rPr>
                <w:rFonts w:cs="Arial"/>
                <w:sz w:val="18"/>
                <w:szCs w:val="18"/>
              </w:rPr>
              <w:t>provides for the dedication and construction of roads where required to allow access to, and proper development of, adjoining land that is intended for development;</w:t>
            </w:r>
          </w:p>
          <w:p w14:paraId="4CDCFCF0" w14:textId="77777777" w:rsidR="009B7A0C" w:rsidRPr="006215EA" w:rsidRDefault="009B7A0C" w:rsidP="009B7A0C">
            <w:pPr>
              <w:numPr>
                <w:ilvl w:val="0"/>
                <w:numId w:val="44"/>
              </w:numPr>
              <w:rPr>
                <w:rFonts w:cs="Arial"/>
                <w:sz w:val="18"/>
                <w:szCs w:val="18"/>
              </w:rPr>
            </w:pPr>
            <w:r w:rsidRPr="006215EA">
              <w:rPr>
                <w:rFonts w:cs="Arial"/>
                <w:sz w:val="18"/>
                <w:szCs w:val="18"/>
              </w:rPr>
              <w:t xml:space="preserve">provides for the construction and adequate drainage of all proposed roads, pathways, laneways and bikeways within and adjoining the land to be developed; </w:t>
            </w:r>
          </w:p>
          <w:p w14:paraId="54E061D2" w14:textId="77777777" w:rsidR="009B7A0C" w:rsidRPr="006215EA" w:rsidRDefault="009B7A0C" w:rsidP="009B7A0C">
            <w:pPr>
              <w:numPr>
                <w:ilvl w:val="0"/>
                <w:numId w:val="44"/>
              </w:numPr>
              <w:rPr>
                <w:rFonts w:cs="Arial"/>
                <w:sz w:val="18"/>
                <w:szCs w:val="18"/>
              </w:rPr>
            </w:pPr>
            <w:r>
              <w:rPr>
                <w:rFonts w:cs="Arial"/>
                <w:sz w:val="18"/>
                <w:szCs w:val="18"/>
              </w:rPr>
              <w:t>minimises any adverse impacts on the existing transport network, surrounding land uses, and</w:t>
            </w:r>
            <w:r w:rsidRPr="006215EA">
              <w:rPr>
                <w:rFonts w:cs="Arial"/>
                <w:sz w:val="18"/>
                <w:szCs w:val="18"/>
              </w:rPr>
              <w:t xml:space="preserve"> the amenity of the surrounding environment; and</w:t>
            </w:r>
          </w:p>
          <w:p w14:paraId="3F159EF0" w14:textId="77777777" w:rsidR="009B7A0C" w:rsidRPr="006215EA" w:rsidRDefault="009B7A0C" w:rsidP="009B7A0C">
            <w:pPr>
              <w:numPr>
                <w:ilvl w:val="0"/>
                <w:numId w:val="44"/>
              </w:numPr>
              <w:rPr>
                <w:rFonts w:cs="Arial"/>
                <w:sz w:val="18"/>
                <w:szCs w:val="18"/>
              </w:rPr>
            </w:pPr>
            <w:r w:rsidRPr="006215EA">
              <w:rPr>
                <w:rFonts w:cs="Arial"/>
                <w:sz w:val="18"/>
                <w:szCs w:val="18"/>
              </w:rPr>
              <w:t>does not adversely impact on wildlife movement corridors.</w:t>
            </w:r>
          </w:p>
        </w:tc>
        <w:tc>
          <w:tcPr>
            <w:tcW w:w="4338" w:type="dxa"/>
            <w:shd w:val="clear" w:color="auto" w:fill="auto"/>
          </w:tcPr>
          <w:p w14:paraId="3B7F3B5F" w14:textId="77777777" w:rsidR="009B7A0C" w:rsidRPr="006215EA" w:rsidRDefault="009B7A0C" w:rsidP="009B7A0C">
            <w:pPr>
              <w:rPr>
                <w:b/>
                <w:sz w:val="18"/>
                <w:szCs w:val="18"/>
              </w:rPr>
            </w:pPr>
            <w:r w:rsidRPr="006215EA">
              <w:rPr>
                <w:b/>
                <w:sz w:val="18"/>
                <w:szCs w:val="18"/>
              </w:rPr>
              <w:lastRenderedPageBreak/>
              <w:t>AO</w:t>
            </w:r>
            <w:r>
              <w:rPr>
                <w:b/>
                <w:sz w:val="18"/>
                <w:szCs w:val="18"/>
              </w:rPr>
              <w:t>2</w:t>
            </w:r>
          </w:p>
          <w:p w14:paraId="1B1591B7" w14:textId="77777777" w:rsidR="009B7A0C" w:rsidRDefault="009B7A0C" w:rsidP="009B7A0C">
            <w:pPr>
              <w:rPr>
                <w:sz w:val="18"/>
                <w:szCs w:val="18"/>
              </w:rPr>
            </w:pPr>
            <w:r>
              <w:rPr>
                <w:sz w:val="18"/>
                <w:szCs w:val="18"/>
              </w:rPr>
              <w:t>No acceptable outcome provided.</w:t>
            </w:r>
          </w:p>
          <w:p w14:paraId="2583EA08" w14:textId="77777777" w:rsidR="009B7A0C" w:rsidRDefault="009B7A0C" w:rsidP="009B7A0C">
            <w:pPr>
              <w:rPr>
                <w:sz w:val="18"/>
                <w:szCs w:val="18"/>
              </w:rPr>
            </w:pPr>
          </w:p>
          <w:p w14:paraId="50B5F27F" w14:textId="77777777" w:rsidR="009B7A0C" w:rsidRDefault="009B7A0C" w:rsidP="009B7A0C">
            <w:pPr>
              <w:rPr>
                <w:sz w:val="16"/>
                <w:szCs w:val="16"/>
              </w:rPr>
            </w:pPr>
            <w:r w:rsidRPr="006215EA">
              <w:rPr>
                <w:sz w:val="16"/>
                <w:szCs w:val="16"/>
              </w:rPr>
              <w:t>Editor’s note—</w:t>
            </w:r>
            <w:r w:rsidRPr="006215EA">
              <w:rPr>
                <w:b/>
                <w:sz w:val="16"/>
                <w:szCs w:val="16"/>
              </w:rPr>
              <w:t xml:space="preserve">the Planning scheme policy for development works </w:t>
            </w:r>
            <w:r w:rsidRPr="006215EA">
              <w:rPr>
                <w:sz w:val="16"/>
                <w:szCs w:val="16"/>
              </w:rPr>
              <w:t xml:space="preserve">specifies standards and provides </w:t>
            </w:r>
            <w:r w:rsidRPr="006215EA">
              <w:rPr>
                <w:sz w:val="16"/>
                <w:szCs w:val="16"/>
              </w:rPr>
              <w:lastRenderedPageBreak/>
              <w:t xml:space="preserve">guidance for the design and construction of </w:t>
            </w:r>
            <w:r>
              <w:rPr>
                <w:sz w:val="16"/>
                <w:szCs w:val="16"/>
              </w:rPr>
              <w:t>roads and transport corridors</w:t>
            </w:r>
            <w:r w:rsidRPr="006215EA">
              <w:rPr>
                <w:sz w:val="16"/>
                <w:szCs w:val="16"/>
              </w:rPr>
              <w:t>.</w:t>
            </w:r>
            <w:r w:rsidRPr="002B1B53">
              <w:rPr>
                <w:sz w:val="16"/>
                <w:szCs w:val="16"/>
              </w:rPr>
              <w:t xml:space="preserve"> </w:t>
            </w:r>
          </w:p>
          <w:p w14:paraId="6F24D7D0" w14:textId="77777777" w:rsidR="009B7A0C" w:rsidRDefault="009B7A0C" w:rsidP="009B7A0C">
            <w:pPr>
              <w:rPr>
                <w:sz w:val="16"/>
                <w:szCs w:val="16"/>
              </w:rPr>
            </w:pPr>
          </w:p>
          <w:p w14:paraId="7378330E" w14:textId="77777777" w:rsidR="009B7A0C" w:rsidRDefault="009B7A0C" w:rsidP="009B7A0C">
            <w:pPr>
              <w:rPr>
                <w:rFonts w:cs="Arial"/>
                <w:bCs/>
                <w:sz w:val="16"/>
                <w:szCs w:val="16"/>
              </w:rPr>
            </w:pPr>
            <w:r w:rsidRPr="002B1B53">
              <w:rPr>
                <w:sz w:val="16"/>
                <w:szCs w:val="16"/>
              </w:rPr>
              <w:t>Editor’s note—</w:t>
            </w:r>
            <w:r>
              <w:rPr>
                <w:sz w:val="16"/>
                <w:szCs w:val="16"/>
              </w:rPr>
              <w:t xml:space="preserve">the Council may require submission of </w:t>
            </w:r>
            <w:r w:rsidRPr="002B1B53">
              <w:rPr>
                <w:sz w:val="16"/>
                <w:szCs w:val="16"/>
              </w:rPr>
              <w:t xml:space="preserve">a </w:t>
            </w:r>
            <w:r>
              <w:rPr>
                <w:sz w:val="16"/>
                <w:szCs w:val="16"/>
              </w:rPr>
              <w:t xml:space="preserve">traffic impact assessment report </w:t>
            </w:r>
            <w:r w:rsidRPr="002B1B53">
              <w:rPr>
                <w:sz w:val="16"/>
                <w:szCs w:val="16"/>
              </w:rPr>
              <w:t xml:space="preserve">prepared in accordance with the </w:t>
            </w:r>
            <w:r w:rsidRPr="002B1B53">
              <w:rPr>
                <w:rFonts w:cs="Arial"/>
                <w:b/>
                <w:bCs/>
                <w:sz w:val="16"/>
                <w:szCs w:val="16"/>
              </w:rPr>
              <w:t>Planning scheme policy for information that Council may require</w:t>
            </w:r>
            <w:r w:rsidRPr="002B1B53">
              <w:rPr>
                <w:rFonts w:cs="Arial"/>
                <w:bCs/>
                <w:sz w:val="16"/>
                <w:szCs w:val="16"/>
              </w:rPr>
              <w:t xml:space="preserve"> </w:t>
            </w:r>
            <w:r>
              <w:rPr>
                <w:rFonts w:cs="Arial"/>
                <w:bCs/>
                <w:sz w:val="16"/>
                <w:szCs w:val="16"/>
              </w:rPr>
              <w:t xml:space="preserve">to demonstrate compliance with Performance outcome PO1. </w:t>
            </w:r>
          </w:p>
          <w:p w14:paraId="654BA0E3" w14:textId="77777777" w:rsidR="009B7A0C" w:rsidRDefault="009B7A0C" w:rsidP="009B7A0C">
            <w:pPr>
              <w:rPr>
                <w:rFonts w:cs="Arial"/>
                <w:bCs/>
                <w:sz w:val="18"/>
                <w:szCs w:val="18"/>
              </w:rPr>
            </w:pPr>
          </w:p>
          <w:p w14:paraId="21680799" w14:textId="77777777" w:rsidR="009B7A0C" w:rsidRPr="006215EA" w:rsidRDefault="009B7A0C" w:rsidP="009B7A0C">
            <w:pPr>
              <w:rPr>
                <w:sz w:val="18"/>
                <w:szCs w:val="18"/>
              </w:rPr>
            </w:pPr>
          </w:p>
        </w:tc>
        <w:tc>
          <w:tcPr>
            <w:tcW w:w="5439" w:type="dxa"/>
          </w:tcPr>
          <w:p w14:paraId="6FF14EB5" w14:textId="485CC5CF" w:rsidR="009B7A0C" w:rsidRPr="006215EA" w:rsidRDefault="009B7A0C" w:rsidP="009B7A0C">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B7A0C" w:rsidRPr="00134D41" w14:paraId="2F89DE45" w14:textId="176571B0" w:rsidTr="009B7A0C">
        <w:tc>
          <w:tcPr>
            <w:tcW w:w="4167" w:type="dxa"/>
            <w:shd w:val="clear" w:color="auto" w:fill="auto"/>
          </w:tcPr>
          <w:p w14:paraId="03881890" w14:textId="77777777" w:rsidR="009B7A0C" w:rsidRPr="00134D41" w:rsidRDefault="009B7A0C" w:rsidP="009B7A0C">
            <w:pPr>
              <w:rPr>
                <w:b/>
                <w:sz w:val="18"/>
                <w:szCs w:val="18"/>
              </w:rPr>
            </w:pPr>
            <w:r w:rsidRPr="00134D41">
              <w:rPr>
                <w:b/>
                <w:sz w:val="18"/>
                <w:szCs w:val="18"/>
              </w:rPr>
              <w:t>PO3</w:t>
            </w:r>
          </w:p>
          <w:p w14:paraId="1722FC45" w14:textId="77777777" w:rsidR="009B7A0C" w:rsidRPr="00134D41" w:rsidRDefault="009B7A0C" w:rsidP="009B7A0C">
            <w:pPr>
              <w:rPr>
                <w:rFonts w:cs="Arial"/>
                <w:bCs/>
                <w:sz w:val="18"/>
                <w:szCs w:val="18"/>
              </w:rPr>
            </w:pPr>
            <w:r w:rsidRPr="00134D41">
              <w:rPr>
                <w:sz w:val="18"/>
                <w:szCs w:val="18"/>
              </w:rPr>
              <w:t>In</w:t>
            </w:r>
            <w:r>
              <w:rPr>
                <w:sz w:val="18"/>
                <w:szCs w:val="18"/>
              </w:rPr>
              <w:t xml:space="preserve"> </w:t>
            </w:r>
            <w:r w:rsidRPr="00134D41">
              <w:rPr>
                <w:sz w:val="18"/>
                <w:szCs w:val="18"/>
              </w:rPr>
              <w:t>Woodgate</w:t>
            </w:r>
            <w:r>
              <w:rPr>
                <w:sz w:val="18"/>
                <w:szCs w:val="18"/>
              </w:rPr>
              <w:t xml:space="preserve"> </w:t>
            </w:r>
            <w:r w:rsidRPr="00134D41">
              <w:rPr>
                <w:sz w:val="18"/>
                <w:szCs w:val="18"/>
              </w:rPr>
              <w:t xml:space="preserve">Beach, development provides for the extension and continuation of residential access streets between First Avenue and </w:t>
            </w:r>
            <w:r w:rsidRPr="00134D41">
              <w:rPr>
                <w:sz w:val="18"/>
                <w:szCs w:val="18"/>
              </w:rPr>
              <w:lastRenderedPageBreak/>
              <w:t>Seventh Avenue, including but not limited to Palm Court, Jacaranda Court, Oleander Court and Banksia Court, consistent with the established cadastral and road alignment pattern in the area, and so as not to preclude or prejudice access to and development of adjacent and nearby properties.</w:t>
            </w:r>
          </w:p>
        </w:tc>
        <w:tc>
          <w:tcPr>
            <w:tcW w:w="4338" w:type="dxa"/>
            <w:shd w:val="clear" w:color="auto" w:fill="auto"/>
          </w:tcPr>
          <w:p w14:paraId="3434A022" w14:textId="77777777" w:rsidR="009B7A0C" w:rsidRPr="00134D41" w:rsidRDefault="009B7A0C" w:rsidP="009B7A0C">
            <w:pPr>
              <w:rPr>
                <w:b/>
                <w:sz w:val="18"/>
                <w:szCs w:val="18"/>
              </w:rPr>
            </w:pPr>
            <w:r w:rsidRPr="00134D41">
              <w:rPr>
                <w:b/>
                <w:sz w:val="18"/>
                <w:szCs w:val="18"/>
              </w:rPr>
              <w:lastRenderedPageBreak/>
              <w:t>AO3</w:t>
            </w:r>
          </w:p>
          <w:p w14:paraId="61F0139D" w14:textId="77777777" w:rsidR="009B7A0C" w:rsidRDefault="009B7A0C" w:rsidP="009B7A0C">
            <w:pPr>
              <w:rPr>
                <w:sz w:val="18"/>
                <w:szCs w:val="18"/>
              </w:rPr>
            </w:pPr>
            <w:r w:rsidRPr="00134D41">
              <w:rPr>
                <w:sz w:val="18"/>
                <w:szCs w:val="18"/>
              </w:rPr>
              <w:t>No acceptable outcome provided.</w:t>
            </w:r>
          </w:p>
          <w:p w14:paraId="522D5104" w14:textId="77777777" w:rsidR="009B7A0C" w:rsidRPr="00134D41" w:rsidRDefault="009B7A0C" w:rsidP="009B7A0C">
            <w:pPr>
              <w:rPr>
                <w:b/>
                <w:sz w:val="18"/>
                <w:szCs w:val="18"/>
              </w:rPr>
            </w:pPr>
          </w:p>
        </w:tc>
        <w:tc>
          <w:tcPr>
            <w:tcW w:w="5439" w:type="dxa"/>
          </w:tcPr>
          <w:p w14:paraId="29C73133" w14:textId="64835678" w:rsidR="009B7A0C" w:rsidRPr="00134D41" w:rsidRDefault="009B7A0C" w:rsidP="009B7A0C">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B7A0C" w:rsidRPr="006215EA" w14:paraId="2134DBB7" w14:textId="59B73736" w:rsidTr="009B7A0C">
        <w:tc>
          <w:tcPr>
            <w:tcW w:w="8505" w:type="dxa"/>
            <w:gridSpan w:val="2"/>
            <w:shd w:val="clear" w:color="auto" w:fill="BFBFBF"/>
          </w:tcPr>
          <w:p w14:paraId="5720D269" w14:textId="77777777" w:rsidR="009B7A0C" w:rsidRPr="006215EA" w:rsidRDefault="009B7A0C" w:rsidP="009B7A0C">
            <w:pPr>
              <w:keepNext/>
              <w:rPr>
                <w:b/>
                <w:i/>
                <w:noProof/>
                <w:sz w:val="18"/>
                <w:szCs w:val="18"/>
              </w:rPr>
            </w:pPr>
            <w:r w:rsidRPr="006215EA">
              <w:rPr>
                <w:b/>
                <w:i/>
                <w:noProof/>
                <w:sz w:val="18"/>
                <w:szCs w:val="18"/>
              </w:rPr>
              <w:t>Pedestrian and bicycle network and facilities</w:t>
            </w:r>
          </w:p>
        </w:tc>
        <w:tc>
          <w:tcPr>
            <w:tcW w:w="5439" w:type="dxa"/>
            <w:shd w:val="clear" w:color="auto" w:fill="BFBFBF"/>
          </w:tcPr>
          <w:p w14:paraId="64CDE99B" w14:textId="77777777" w:rsidR="009B7A0C" w:rsidRPr="006215EA" w:rsidRDefault="009B7A0C" w:rsidP="009B7A0C">
            <w:pPr>
              <w:keepNext/>
              <w:rPr>
                <w:b/>
                <w:i/>
                <w:noProof/>
                <w:sz w:val="18"/>
                <w:szCs w:val="18"/>
              </w:rPr>
            </w:pPr>
          </w:p>
        </w:tc>
      </w:tr>
      <w:tr w:rsidR="009B7A0C" w:rsidRPr="001251DE" w14:paraId="646951A3" w14:textId="4A87DB17" w:rsidTr="009B7A0C">
        <w:tc>
          <w:tcPr>
            <w:tcW w:w="4167" w:type="dxa"/>
            <w:tcBorders>
              <w:bottom w:val="single" w:sz="4" w:space="0" w:color="auto"/>
            </w:tcBorders>
            <w:shd w:val="clear" w:color="auto" w:fill="auto"/>
          </w:tcPr>
          <w:p w14:paraId="03DDBF98" w14:textId="77777777" w:rsidR="009B7A0C" w:rsidRPr="006215EA" w:rsidRDefault="009B7A0C" w:rsidP="009B7A0C">
            <w:pPr>
              <w:keepNext/>
              <w:rPr>
                <w:b/>
                <w:sz w:val="18"/>
                <w:szCs w:val="18"/>
              </w:rPr>
            </w:pPr>
            <w:r w:rsidRPr="006215EA">
              <w:rPr>
                <w:b/>
                <w:sz w:val="18"/>
                <w:szCs w:val="18"/>
              </w:rPr>
              <w:t>PO</w:t>
            </w:r>
            <w:r>
              <w:rPr>
                <w:b/>
                <w:sz w:val="18"/>
                <w:szCs w:val="18"/>
              </w:rPr>
              <w:t>4</w:t>
            </w:r>
          </w:p>
          <w:p w14:paraId="6D0BE1F7" w14:textId="77777777" w:rsidR="009B7A0C" w:rsidRPr="006215EA" w:rsidRDefault="009B7A0C" w:rsidP="009B7A0C">
            <w:pPr>
              <w:rPr>
                <w:sz w:val="18"/>
                <w:szCs w:val="18"/>
              </w:rPr>
            </w:pPr>
            <w:r w:rsidRPr="006215EA">
              <w:rPr>
                <w:sz w:val="18"/>
                <w:szCs w:val="18"/>
              </w:rPr>
              <w:t xml:space="preserve">Development provides for the establishment of a safe and convenient network of pedestrian and bicycle paths </w:t>
            </w:r>
            <w:proofErr w:type="gramStart"/>
            <w:r w:rsidRPr="006215EA">
              <w:rPr>
                <w:sz w:val="18"/>
                <w:szCs w:val="18"/>
              </w:rPr>
              <w:t>that:-</w:t>
            </w:r>
            <w:proofErr w:type="gramEnd"/>
          </w:p>
          <w:p w14:paraId="7BE89FF6" w14:textId="77777777" w:rsidR="009B7A0C" w:rsidRPr="006215EA" w:rsidRDefault="009B7A0C" w:rsidP="009B7A0C">
            <w:pPr>
              <w:numPr>
                <w:ilvl w:val="0"/>
                <w:numId w:val="45"/>
              </w:numPr>
              <w:rPr>
                <w:rFonts w:cs="Arial"/>
                <w:sz w:val="18"/>
                <w:szCs w:val="18"/>
              </w:rPr>
            </w:pPr>
            <w:r w:rsidRPr="006215EA">
              <w:rPr>
                <w:rFonts w:cs="Arial"/>
                <w:sz w:val="18"/>
                <w:szCs w:val="18"/>
              </w:rPr>
              <w:t>provides a high level of permeability and connectivity;</w:t>
            </w:r>
          </w:p>
          <w:p w14:paraId="264D9B7A" w14:textId="77777777" w:rsidR="009B7A0C" w:rsidRPr="006215EA" w:rsidRDefault="009B7A0C" w:rsidP="009B7A0C">
            <w:pPr>
              <w:numPr>
                <w:ilvl w:val="0"/>
                <w:numId w:val="45"/>
              </w:numPr>
              <w:rPr>
                <w:rFonts w:cs="Arial"/>
                <w:sz w:val="18"/>
                <w:szCs w:val="18"/>
              </w:rPr>
            </w:pPr>
            <w:r w:rsidRPr="006215EA">
              <w:rPr>
                <w:rFonts w:cs="Arial"/>
                <w:sz w:val="18"/>
                <w:szCs w:val="18"/>
              </w:rPr>
              <w:t>provide for joint usage where appropriate;</w:t>
            </w:r>
          </w:p>
          <w:p w14:paraId="0A525B95" w14:textId="77777777" w:rsidR="009B7A0C" w:rsidRPr="006215EA" w:rsidRDefault="009B7A0C" w:rsidP="009B7A0C">
            <w:pPr>
              <w:numPr>
                <w:ilvl w:val="0"/>
                <w:numId w:val="45"/>
              </w:numPr>
              <w:rPr>
                <w:rFonts w:cs="Arial"/>
                <w:sz w:val="18"/>
                <w:szCs w:val="18"/>
              </w:rPr>
            </w:pPr>
            <w:r w:rsidRPr="006215EA">
              <w:rPr>
                <w:rFonts w:cs="Arial"/>
                <w:sz w:val="18"/>
                <w:szCs w:val="18"/>
              </w:rPr>
              <w:t>maximises opportunities to link activity centres, employment areas, residential areas, community facilities, open space and public transport stops</w:t>
            </w:r>
            <w:r w:rsidRPr="006215EA">
              <w:rPr>
                <w:bCs/>
                <w:sz w:val="18"/>
                <w:szCs w:val="18"/>
              </w:rPr>
              <w:t xml:space="preserve"> located internally and externally to the site</w:t>
            </w:r>
            <w:r w:rsidRPr="006215EA">
              <w:rPr>
                <w:rFonts w:cs="Arial"/>
                <w:sz w:val="18"/>
                <w:szCs w:val="18"/>
              </w:rPr>
              <w:t>;</w:t>
            </w:r>
          </w:p>
          <w:p w14:paraId="149028D1" w14:textId="77777777" w:rsidR="009B7A0C" w:rsidRPr="006215EA" w:rsidRDefault="009B7A0C" w:rsidP="009B7A0C">
            <w:pPr>
              <w:numPr>
                <w:ilvl w:val="0"/>
                <w:numId w:val="45"/>
              </w:numPr>
              <w:rPr>
                <w:rFonts w:cs="Arial"/>
                <w:sz w:val="18"/>
                <w:szCs w:val="18"/>
              </w:rPr>
            </w:pPr>
            <w:r w:rsidRPr="006215EA">
              <w:rPr>
                <w:rFonts w:cs="Arial"/>
                <w:sz w:val="18"/>
                <w:szCs w:val="18"/>
              </w:rPr>
              <w:t xml:space="preserve">have an alignment that maximises visual interest, allows for the retention of trees and other significant features and does not compromise the operation of or access to other infrastructure; </w:t>
            </w:r>
          </w:p>
          <w:p w14:paraId="797A8A8D" w14:textId="77777777" w:rsidR="009B7A0C" w:rsidRPr="006215EA" w:rsidRDefault="009B7A0C" w:rsidP="009B7A0C">
            <w:pPr>
              <w:numPr>
                <w:ilvl w:val="0"/>
                <w:numId w:val="45"/>
              </w:numPr>
              <w:rPr>
                <w:rFonts w:cs="Arial"/>
                <w:sz w:val="18"/>
                <w:szCs w:val="18"/>
              </w:rPr>
            </w:pPr>
            <w:r w:rsidRPr="006215EA">
              <w:rPr>
                <w:rFonts w:cs="Arial"/>
                <w:sz w:val="18"/>
                <w:szCs w:val="18"/>
              </w:rPr>
              <w:t>incorporates safe street crossings with adequate sight distances, pavement markings, warning signs and safety rails; and</w:t>
            </w:r>
          </w:p>
          <w:p w14:paraId="6D223F00" w14:textId="77777777" w:rsidR="009B7A0C" w:rsidRPr="006215EA" w:rsidRDefault="009B7A0C" w:rsidP="009B7A0C">
            <w:pPr>
              <w:numPr>
                <w:ilvl w:val="0"/>
                <w:numId w:val="45"/>
              </w:numPr>
              <w:rPr>
                <w:rFonts w:cs="Arial"/>
                <w:sz w:val="18"/>
                <w:szCs w:val="18"/>
              </w:rPr>
            </w:pPr>
            <w:r w:rsidRPr="006215EA">
              <w:rPr>
                <w:rFonts w:cs="Arial"/>
                <w:sz w:val="18"/>
                <w:szCs w:val="18"/>
              </w:rPr>
              <w:t xml:space="preserve">is well lit and located where there is casual surveillance from nearby premises. </w:t>
            </w:r>
          </w:p>
        </w:tc>
        <w:tc>
          <w:tcPr>
            <w:tcW w:w="4338" w:type="dxa"/>
            <w:tcBorders>
              <w:bottom w:val="single" w:sz="4" w:space="0" w:color="auto"/>
            </w:tcBorders>
            <w:shd w:val="clear" w:color="auto" w:fill="auto"/>
          </w:tcPr>
          <w:p w14:paraId="55D7E5E6" w14:textId="77777777" w:rsidR="009B7A0C" w:rsidRPr="006215EA" w:rsidRDefault="009B7A0C" w:rsidP="009B7A0C">
            <w:pPr>
              <w:rPr>
                <w:b/>
                <w:sz w:val="18"/>
                <w:szCs w:val="18"/>
              </w:rPr>
            </w:pPr>
            <w:r w:rsidRPr="006215EA">
              <w:rPr>
                <w:b/>
                <w:sz w:val="18"/>
                <w:szCs w:val="18"/>
              </w:rPr>
              <w:t>AO</w:t>
            </w:r>
            <w:r>
              <w:rPr>
                <w:b/>
                <w:sz w:val="18"/>
                <w:szCs w:val="18"/>
              </w:rPr>
              <w:t>4</w:t>
            </w:r>
          </w:p>
          <w:p w14:paraId="569B8EFB" w14:textId="77777777" w:rsidR="009B7A0C" w:rsidRPr="006215EA" w:rsidRDefault="009B7A0C" w:rsidP="009B7A0C">
            <w:pPr>
              <w:rPr>
                <w:sz w:val="18"/>
                <w:szCs w:val="18"/>
              </w:rPr>
            </w:pPr>
            <w:r w:rsidRPr="006215EA">
              <w:rPr>
                <w:sz w:val="18"/>
                <w:szCs w:val="18"/>
              </w:rPr>
              <w:t xml:space="preserve">No acceptable outcome provided. </w:t>
            </w:r>
          </w:p>
          <w:p w14:paraId="28C918A3" w14:textId="77777777" w:rsidR="009B7A0C" w:rsidRPr="006215EA" w:rsidRDefault="009B7A0C" w:rsidP="009B7A0C">
            <w:pPr>
              <w:rPr>
                <w:sz w:val="18"/>
                <w:szCs w:val="18"/>
              </w:rPr>
            </w:pPr>
          </w:p>
          <w:p w14:paraId="45C2FCCE" w14:textId="77777777" w:rsidR="009B7A0C" w:rsidRPr="001251DE" w:rsidRDefault="009B7A0C" w:rsidP="009B7A0C">
            <w:pPr>
              <w:rPr>
                <w:sz w:val="16"/>
                <w:szCs w:val="16"/>
              </w:rPr>
            </w:pPr>
            <w:r w:rsidRPr="006215EA">
              <w:rPr>
                <w:sz w:val="16"/>
                <w:szCs w:val="16"/>
              </w:rPr>
              <w:t>Editor’s note—</w:t>
            </w:r>
            <w:r w:rsidRPr="006215EA">
              <w:rPr>
                <w:b/>
                <w:sz w:val="16"/>
                <w:szCs w:val="16"/>
              </w:rPr>
              <w:t xml:space="preserve">the Planning scheme policy for development works </w:t>
            </w:r>
            <w:r w:rsidRPr="006215EA">
              <w:rPr>
                <w:sz w:val="16"/>
                <w:szCs w:val="16"/>
              </w:rPr>
              <w:t>specifies standards and provides guidance for the design and construction of pedestrian and bicycle paths.</w:t>
            </w:r>
            <w:r>
              <w:rPr>
                <w:sz w:val="16"/>
                <w:szCs w:val="16"/>
              </w:rPr>
              <w:t xml:space="preserve"> </w:t>
            </w:r>
          </w:p>
        </w:tc>
        <w:tc>
          <w:tcPr>
            <w:tcW w:w="5439" w:type="dxa"/>
            <w:tcBorders>
              <w:bottom w:val="single" w:sz="4" w:space="0" w:color="auto"/>
            </w:tcBorders>
          </w:tcPr>
          <w:p w14:paraId="58ECDDE4" w14:textId="702A63BB" w:rsidR="009B7A0C" w:rsidRPr="006215EA" w:rsidRDefault="009B7A0C" w:rsidP="009B7A0C">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B7A0C" w:rsidRPr="00752724" w14:paraId="1B9FFE7E" w14:textId="12095A2F" w:rsidTr="009B7A0C">
        <w:tc>
          <w:tcPr>
            <w:tcW w:w="4167" w:type="dxa"/>
            <w:shd w:val="clear" w:color="auto" w:fill="auto"/>
          </w:tcPr>
          <w:p w14:paraId="376DBC26" w14:textId="77777777" w:rsidR="009B7A0C" w:rsidRPr="007F273C" w:rsidRDefault="009B7A0C" w:rsidP="009B7A0C">
            <w:pPr>
              <w:rPr>
                <w:b/>
                <w:sz w:val="18"/>
                <w:szCs w:val="18"/>
              </w:rPr>
            </w:pPr>
            <w:r w:rsidRPr="007F273C">
              <w:rPr>
                <w:b/>
                <w:sz w:val="18"/>
                <w:szCs w:val="18"/>
              </w:rPr>
              <w:t>PO</w:t>
            </w:r>
            <w:r>
              <w:rPr>
                <w:b/>
                <w:sz w:val="18"/>
                <w:szCs w:val="18"/>
              </w:rPr>
              <w:t>5</w:t>
            </w:r>
          </w:p>
          <w:p w14:paraId="07D7C0CB" w14:textId="77777777" w:rsidR="009B7A0C" w:rsidRPr="007F273C" w:rsidRDefault="009B7A0C" w:rsidP="009B7A0C">
            <w:pPr>
              <w:rPr>
                <w:bCs/>
                <w:sz w:val="18"/>
                <w:szCs w:val="18"/>
              </w:rPr>
            </w:pPr>
            <w:r>
              <w:rPr>
                <w:rFonts w:cs="Arial"/>
                <w:sz w:val="18"/>
                <w:szCs w:val="18"/>
              </w:rPr>
              <w:t>A</w:t>
            </w:r>
            <w:r w:rsidRPr="007F273C">
              <w:rPr>
                <w:bCs/>
                <w:sz w:val="18"/>
                <w:szCs w:val="18"/>
              </w:rPr>
              <w:t xml:space="preserve">ppropriate on-site end of trip facilities </w:t>
            </w:r>
            <w:proofErr w:type="gramStart"/>
            <w:r w:rsidRPr="007F273C">
              <w:rPr>
                <w:bCs/>
                <w:sz w:val="18"/>
                <w:szCs w:val="18"/>
              </w:rPr>
              <w:t>are</w:t>
            </w:r>
            <w:proofErr w:type="gramEnd"/>
            <w:r w:rsidRPr="007F273C">
              <w:rPr>
                <w:bCs/>
                <w:sz w:val="18"/>
                <w:szCs w:val="18"/>
              </w:rPr>
              <w:t xml:space="preserve"> provided to encourage walking and cycling as an alternative to private car travel.</w:t>
            </w:r>
          </w:p>
        </w:tc>
        <w:tc>
          <w:tcPr>
            <w:tcW w:w="4338" w:type="dxa"/>
            <w:shd w:val="clear" w:color="auto" w:fill="auto"/>
          </w:tcPr>
          <w:p w14:paraId="7B0BEE0E" w14:textId="77777777" w:rsidR="009B7A0C" w:rsidRPr="007F273C" w:rsidRDefault="009B7A0C" w:rsidP="009B7A0C">
            <w:pPr>
              <w:rPr>
                <w:b/>
                <w:sz w:val="18"/>
                <w:szCs w:val="18"/>
              </w:rPr>
            </w:pPr>
            <w:r>
              <w:rPr>
                <w:b/>
                <w:sz w:val="18"/>
                <w:szCs w:val="18"/>
              </w:rPr>
              <w:t>AO5.1</w:t>
            </w:r>
          </w:p>
          <w:p w14:paraId="13B885C6" w14:textId="77777777" w:rsidR="009B7A0C" w:rsidRPr="007F273C" w:rsidRDefault="009B7A0C" w:rsidP="009B7A0C">
            <w:pPr>
              <w:rPr>
                <w:sz w:val="18"/>
                <w:szCs w:val="18"/>
              </w:rPr>
            </w:pPr>
            <w:r w:rsidRPr="007F273C">
              <w:rPr>
                <w:sz w:val="18"/>
                <w:szCs w:val="18"/>
              </w:rPr>
              <w:t xml:space="preserve">Development for a business activity, community activity, sport </w:t>
            </w:r>
            <w:r>
              <w:rPr>
                <w:sz w:val="18"/>
                <w:szCs w:val="18"/>
              </w:rPr>
              <w:t>and</w:t>
            </w:r>
            <w:r w:rsidRPr="007F273C">
              <w:rPr>
                <w:sz w:val="18"/>
                <w:szCs w:val="18"/>
              </w:rPr>
              <w:t xml:space="preserve"> recreation activity, or for </w:t>
            </w:r>
            <w:r>
              <w:rPr>
                <w:sz w:val="18"/>
                <w:szCs w:val="18"/>
              </w:rPr>
              <w:t>rooming accommodation</w:t>
            </w:r>
            <w:r w:rsidRPr="007F273C">
              <w:rPr>
                <w:sz w:val="18"/>
                <w:szCs w:val="18"/>
              </w:rPr>
              <w:t xml:space="preserve">, </w:t>
            </w:r>
            <w:r w:rsidRPr="008616DD">
              <w:rPr>
                <w:sz w:val="18"/>
                <w:szCs w:val="18"/>
              </w:rPr>
              <w:t>short-term</w:t>
            </w:r>
            <w:r>
              <w:rPr>
                <w:sz w:val="18"/>
                <w:szCs w:val="18"/>
              </w:rPr>
              <w:t xml:space="preserve"> accommodation, resort complex or </w:t>
            </w:r>
            <w:r w:rsidRPr="007F273C">
              <w:rPr>
                <w:sz w:val="18"/>
                <w:szCs w:val="18"/>
              </w:rPr>
              <w:t>air services provides re</w:t>
            </w:r>
            <w:r>
              <w:rPr>
                <w:sz w:val="18"/>
                <w:szCs w:val="18"/>
              </w:rPr>
              <w:t xml:space="preserve">sidents, employees and visitors </w:t>
            </w:r>
            <w:r w:rsidRPr="007F273C">
              <w:rPr>
                <w:sz w:val="18"/>
                <w:szCs w:val="18"/>
              </w:rPr>
              <w:t xml:space="preserve">with shower cubicles and ancillary change rooms and lockers (including provision for both males and females) at the following </w:t>
            </w:r>
            <w:proofErr w:type="gramStart"/>
            <w:r w:rsidRPr="007F273C">
              <w:rPr>
                <w:sz w:val="18"/>
                <w:szCs w:val="18"/>
              </w:rPr>
              <w:t>rates:-</w:t>
            </w:r>
            <w:proofErr w:type="gramEnd"/>
          </w:p>
          <w:p w14:paraId="28F0CBFB" w14:textId="77777777" w:rsidR="009B7A0C" w:rsidRPr="007F273C" w:rsidRDefault="009B7A0C" w:rsidP="009B7A0C">
            <w:pPr>
              <w:numPr>
                <w:ilvl w:val="0"/>
                <w:numId w:val="37"/>
              </w:numPr>
              <w:rPr>
                <w:sz w:val="18"/>
                <w:szCs w:val="18"/>
              </w:rPr>
            </w:pPr>
            <w:r w:rsidRPr="007F273C">
              <w:rPr>
                <w:sz w:val="18"/>
                <w:szCs w:val="18"/>
              </w:rPr>
              <w:t>1 cubicle and 5 lockers for the first 5,500m</w:t>
            </w:r>
            <w:r w:rsidRPr="007F273C">
              <w:rPr>
                <w:sz w:val="18"/>
                <w:szCs w:val="18"/>
                <w:vertAlign w:val="superscript"/>
              </w:rPr>
              <w:t>2</w:t>
            </w:r>
            <w:r w:rsidRPr="007F273C">
              <w:rPr>
                <w:sz w:val="18"/>
                <w:szCs w:val="18"/>
              </w:rPr>
              <w:t xml:space="preserve"> of gross floor area, provided that the development exceeds a minimum gross floor area of 1,500m²; plus</w:t>
            </w:r>
          </w:p>
          <w:p w14:paraId="38CE27DD" w14:textId="77777777" w:rsidR="009B7A0C" w:rsidRPr="007F273C" w:rsidRDefault="009B7A0C" w:rsidP="009B7A0C">
            <w:pPr>
              <w:numPr>
                <w:ilvl w:val="0"/>
                <w:numId w:val="37"/>
              </w:numPr>
              <w:rPr>
                <w:sz w:val="18"/>
                <w:szCs w:val="18"/>
              </w:rPr>
            </w:pPr>
            <w:r w:rsidRPr="007F273C">
              <w:rPr>
                <w:sz w:val="18"/>
                <w:szCs w:val="18"/>
              </w:rPr>
              <w:t xml:space="preserve">1 additional cubicle and 5 additional lockers for that part of the development that exceeds </w:t>
            </w:r>
            <w:r w:rsidRPr="007F273C">
              <w:rPr>
                <w:sz w:val="18"/>
                <w:szCs w:val="18"/>
              </w:rPr>
              <w:lastRenderedPageBreak/>
              <w:t>5,500m</w:t>
            </w:r>
            <w:r w:rsidRPr="007F273C">
              <w:rPr>
                <w:sz w:val="18"/>
                <w:szCs w:val="18"/>
                <w:vertAlign w:val="superscript"/>
              </w:rPr>
              <w:t>2</w:t>
            </w:r>
            <w:r w:rsidRPr="007F273C">
              <w:rPr>
                <w:sz w:val="18"/>
                <w:szCs w:val="18"/>
              </w:rPr>
              <w:t xml:space="preserve"> gross floor area up to a maximum of 30,000m² gross floor area; plus</w:t>
            </w:r>
          </w:p>
          <w:p w14:paraId="57DC0E4B" w14:textId="77777777" w:rsidR="009B7A0C" w:rsidRPr="007F273C" w:rsidRDefault="009B7A0C" w:rsidP="009B7A0C">
            <w:pPr>
              <w:numPr>
                <w:ilvl w:val="0"/>
                <w:numId w:val="37"/>
              </w:numPr>
              <w:rPr>
                <w:sz w:val="18"/>
                <w:szCs w:val="18"/>
              </w:rPr>
            </w:pPr>
            <w:r w:rsidRPr="007F273C">
              <w:rPr>
                <w:sz w:val="18"/>
                <w:szCs w:val="18"/>
              </w:rPr>
              <w:t>2 additional cubicles and 10 additional lockers for that part of the development that exceeds 30,000m</w:t>
            </w:r>
            <w:r w:rsidRPr="007F273C">
              <w:rPr>
                <w:sz w:val="18"/>
                <w:szCs w:val="18"/>
                <w:vertAlign w:val="superscript"/>
              </w:rPr>
              <w:t>2</w:t>
            </w:r>
            <w:r w:rsidRPr="007F273C">
              <w:rPr>
                <w:sz w:val="18"/>
                <w:szCs w:val="18"/>
              </w:rPr>
              <w:t xml:space="preserve"> gross floor area.</w:t>
            </w:r>
          </w:p>
          <w:p w14:paraId="301D3840" w14:textId="77777777" w:rsidR="009B7A0C" w:rsidRDefault="009B7A0C" w:rsidP="009B7A0C">
            <w:pPr>
              <w:rPr>
                <w:b/>
                <w:sz w:val="18"/>
                <w:szCs w:val="18"/>
              </w:rPr>
            </w:pPr>
          </w:p>
          <w:p w14:paraId="6C03C364" w14:textId="77777777" w:rsidR="009B7A0C" w:rsidRPr="00606373" w:rsidRDefault="009B7A0C" w:rsidP="009B7A0C">
            <w:pPr>
              <w:keepNext/>
              <w:rPr>
                <w:b/>
                <w:sz w:val="18"/>
                <w:szCs w:val="18"/>
              </w:rPr>
            </w:pPr>
            <w:r w:rsidRPr="00606373">
              <w:rPr>
                <w:b/>
                <w:sz w:val="18"/>
                <w:szCs w:val="18"/>
              </w:rPr>
              <w:t>AO</w:t>
            </w:r>
            <w:r>
              <w:rPr>
                <w:b/>
                <w:sz w:val="18"/>
                <w:szCs w:val="18"/>
              </w:rPr>
              <w:t>5</w:t>
            </w:r>
            <w:r w:rsidRPr="00606373">
              <w:rPr>
                <w:b/>
                <w:sz w:val="18"/>
                <w:szCs w:val="18"/>
              </w:rPr>
              <w:t>.2</w:t>
            </w:r>
          </w:p>
          <w:p w14:paraId="676BD2DB" w14:textId="77777777" w:rsidR="009B7A0C" w:rsidRDefault="009B7A0C" w:rsidP="009B7A0C">
            <w:pPr>
              <w:rPr>
                <w:color w:val="000000"/>
                <w:sz w:val="18"/>
                <w:szCs w:val="18"/>
              </w:rPr>
            </w:pPr>
            <w:r>
              <w:rPr>
                <w:color w:val="000000"/>
                <w:sz w:val="18"/>
                <w:szCs w:val="18"/>
              </w:rPr>
              <w:t>Development provides b</w:t>
            </w:r>
            <w:r w:rsidRPr="007F273C">
              <w:rPr>
                <w:color w:val="000000"/>
                <w:sz w:val="18"/>
                <w:szCs w:val="18"/>
              </w:rPr>
              <w:t xml:space="preserve">icycle </w:t>
            </w:r>
            <w:r>
              <w:rPr>
                <w:color w:val="000000"/>
                <w:sz w:val="18"/>
                <w:szCs w:val="18"/>
              </w:rPr>
              <w:t xml:space="preserve">access, </w:t>
            </w:r>
            <w:r w:rsidRPr="007F273C">
              <w:rPr>
                <w:color w:val="000000"/>
                <w:sz w:val="18"/>
                <w:szCs w:val="18"/>
              </w:rPr>
              <w:t xml:space="preserve">parking and </w:t>
            </w:r>
            <w:r>
              <w:rPr>
                <w:color w:val="000000"/>
                <w:sz w:val="18"/>
                <w:szCs w:val="18"/>
              </w:rPr>
              <w:t>storage</w:t>
            </w:r>
            <w:r w:rsidRPr="007F273C">
              <w:rPr>
                <w:color w:val="000000"/>
                <w:sz w:val="18"/>
                <w:szCs w:val="18"/>
              </w:rPr>
              <w:t xml:space="preserve"> facilities </w:t>
            </w:r>
            <w:proofErr w:type="gramStart"/>
            <w:r>
              <w:rPr>
                <w:color w:val="000000"/>
                <w:sz w:val="18"/>
                <w:szCs w:val="18"/>
              </w:rPr>
              <w:t>that:-</w:t>
            </w:r>
            <w:proofErr w:type="gramEnd"/>
          </w:p>
          <w:p w14:paraId="2E84FB65" w14:textId="77777777" w:rsidR="009B7A0C" w:rsidRPr="00752724" w:rsidRDefault="009B7A0C" w:rsidP="009B7A0C">
            <w:pPr>
              <w:numPr>
                <w:ilvl w:val="0"/>
                <w:numId w:val="46"/>
              </w:numPr>
              <w:rPr>
                <w:sz w:val="18"/>
                <w:szCs w:val="18"/>
              </w:rPr>
            </w:pPr>
            <w:r w:rsidRPr="00752724">
              <w:rPr>
                <w:color w:val="000000"/>
                <w:sz w:val="18"/>
                <w:szCs w:val="18"/>
              </w:rPr>
              <w:t>are located close to the building’s pedestrian entrance;</w:t>
            </w:r>
          </w:p>
          <w:p w14:paraId="3EAD1162" w14:textId="77777777" w:rsidR="009B7A0C" w:rsidRPr="00752724" w:rsidRDefault="009B7A0C" w:rsidP="009B7A0C">
            <w:pPr>
              <w:numPr>
                <w:ilvl w:val="0"/>
                <w:numId w:val="46"/>
              </w:numPr>
              <w:rPr>
                <w:sz w:val="18"/>
                <w:szCs w:val="18"/>
              </w:rPr>
            </w:pPr>
            <w:r w:rsidRPr="00752724">
              <w:rPr>
                <w:color w:val="000000"/>
                <w:sz w:val="18"/>
                <w:szCs w:val="18"/>
              </w:rPr>
              <w:t xml:space="preserve">are obvious and easily and safely </w:t>
            </w:r>
            <w:proofErr w:type="gramStart"/>
            <w:r w:rsidRPr="00752724">
              <w:rPr>
                <w:color w:val="000000"/>
                <w:sz w:val="18"/>
                <w:szCs w:val="18"/>
              </w:rPr>
              <w:t>accessible  from</w:t>
            </w:r>
            <w:proofErr w:type="gramEnd"/>
            <w:r w:rsidRPr="00752724">
              <w:rPr>
                <w:color w:val="000000"/>
                <w:sz w:val="18"/>
                <w:szCs w:val="18"/>
              </w:rPr>
              <w:t xml:space="preserve"> outside the site;</w:t>
            </w:r>
          </w:p>
          <w:p w14:paraId="10809F37" w14:textId="77777777" w:rsidR="009B7A0C" w:rsidRPr="00752724" w:rsidRDefault="009B7A0C" w:rsidP="009B7A0C">
            <w:pPr>
              <w:numPr>
                <w:ilvl w:val="0"/>
                <w:numId w:val="46"/>
              </w:numPr>
              <w:rPr>
                <w:sz w:val="18"/>
                <w:szCs w:val="18"/>
              </w:rPr>
            </w:pPr>
            <w:r w:rsidRPr="00752724">
              <w:rPr>
                <w:sz w:val="18"/>
                <w:szCs w:val="18"/>
              </w:rPr>
              <w:t>do not adversely impact on visual amenity; and</w:t>
            </w:r>
          </w:p>
          <w:p w14:paraId="3168C6D1" w14:textId="77777777" w:rsidR="009B7A0C" w:rsidRPr="00752724" w:rsidRDefault="009B7A0C" w:rsidP="009B7A0C">
            <w:pPr>
              <w:numPr>
                <w:ilvl w:val="0"/>
                <w:numId w:val="46"/>
              </w:numPr>
              <w:rPr>
                <w:b/>
                <w:sz w:val="18"/>
                <w:szCs w:val="18"/>
              </w:rPr>
            </w:pPr>
            <w:r w:rsidRPr="00752724">
              <w:rPr>
                <w:color w:val="000000"/>
                <w:sz w:val="18"/>
                <w:szCs w:val="18"/>
              </w:rPr>
              <w:t xml:space="preserve">are designed in accordance with the </w:t>
            </w:r>
            <w:r w:rsidRPr="00752724">
              <w:rPr>
                <w:b/>
                <w:color w:val="000000"/>
                <w:sz w:val="18"/>
                <w:szCs w:val="18"/>
              </w:rPr>
              <w:t>Planning scheme policy for development works</w:t>
            </w:r>
            <w:r w:rsidRPr="00752724">
              <w:rPr>
                <w:color w:val="000000"/>
                <w:sz w:val="18"/>
                <w:szCs w:val="18"/>
              </w:rPr>
              <w:t>.</w:t>
            </w:r>
          </w:p>
        </w:tc>
        <w:tc>
          <w:tcPr>
            <w:tcW w:w="5439" w:type="dxa"/>
          </w:tcPr>
          <w:p w14:paraId="0BD57533" w14:textId="365247B3" w:rsidR="009B7A0C" w:rsidRDefault="009B7A0C" w:rsidP="009B7A0C">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B7A0C" w:rsidRPr="007F273C" w14:paraId="7AABEB8F" w14:textId="16FDDAE1" w:rsidTr="009B7A0C">
        <w:tc>
          <w:tcPr>
            <w:tcW w:w="8505" w:type="dxa"/>
            <w:gridSpan w:val="2"/>
            <w:tcBorders>
              <w:bottom w:val="single" w:sz="4" w:space="0" w:color="auto"/>
            </w:tcBorders>
            <w:shd w:val="clear" w:color="auto" w:fill="BFBFBF"/>
          </w:tcPr>
          <w:p w14:paraId="63F2F4F3" w14:textId="77777777" w:rsidR="009B7A0C" w:rsidRPr="007F273C" w:rsidRDefault="009B7A0C" w:rsidP="009B7A0C">
            <w:pPr>
              <w:rPr>
                <w:b/>
                <w:i/>
                <w:sz w:val="18"/>
                <w:szCs w:val="18"/>
              </w:rPr>
            </w:pPr>
            <w:r w:rsidRPr="007F273C">
              <w:rPr>
                <w:b/>
                <w:i/>
                <w:sz w:val="18"/>
                <w:szCs w:val="18"/>
              </w:rPr>
              <w:t xml:space="preserve">Public </w:t>
            </w:r>
            <w:r>
              <w:rPr>
                <w:b/>
                <w:i/>
                <w:sz w:val="18"/>
                <w:szCs w:val="18"/>
              </w:rPr>
              <w:t>t</w:t>
            </w:r>
            <w:r w:rsidRPr="007F273C">
              <w:rPr>
                <w:b/>
                <w:i/>
                <w:sz w:val="18"/>
                <w:szCs w:val="18"/>
              </w:rPr>
              <w:t xml:space="preserve">ransport </w:t>
            </w:r>
            <w:r>
              <w:rPr>
                <w:b/>
                <w:i/>
                <w:sz w:val="18"/>
                <w:szCs w:val="18"/>
              </w:rPr>
              <w:t>f</w:t>
            </w:r>
            <w:r w:rsidRPr="007F273C">
              <w:rPr>
                <w:b/>
                <w:i/>
                <w:sz w:val="18"/>
                <w:szCs w:val="18"/>
              </w:rPr>
              <w:t>acilities</w:t>
            </w:r>
          </w:p>
        </w:tc>
        <w:tc>
          <w:tcPr>
            <w:tcW w:w="5439" w:type="dxa"/>
            <w:tcBorders>
              <w:bottom w:val="single" w:sz="4" w:space="0" w:color="auto"/>
            </w:tcBorders>
            <w:shd w:val="clear" w:color="auto" w:fill="BFBFBF"/>
          </w:tcPr>
          <w:p w14:paraId="23C2A9CE" w14:textId="77777777" w:rsidR="009B7A0C" w:rsidRPr="007F273C" w:rsidRDefault="009B7A0C" w:rsidP="009B7A0C">
            <w:pPr>
              <w:rPr>
                <w:b/>
                <w:i/>
                <w:sz w:val="18"/>
                <w:szCs w:val="18"/>
              </w:rPr>
            </w:pPr>
          </w:p>
        </w:tc>
      </w:tr>
      <w:tr w:rsidR="009B7A0C" w:rsidRPr="007F273C" w14:paraId="6B58E03F" w14:textId="7DF902EC" w:rsidTr="009B7A0C">
        <w:tc>
          <w:tcPr>
            <w:tcW w:w="4167" w:type="dxa"/>
            <w:tcBorders>
              <w:bottom w:val="single" w:sz="4" w:space="0" w:color="auto"/>
            </w:tcBorders>
            <w:shd w:val="clear" w:color="auto" w:fill="auto"/>
          </w:tcPr>
          <w:p w14:paraId="3078D29F" w14:textId="77777777" w:rsidR="009B7A0C" w:rsidRPr="007F273C" w:rsidRDefault="009B7A0C" w:rsidP="009B7A0C">
            <w:pPr>
              <w:rPr>
                <w:b/>
                <w:sz w:val="18"/>
                <w:szCs w:val="18"/>
              </w:rPr>
            </w:pPr>
            <w:r w:rsidRPr="007F273C">
              <w:rPr>
                <w:b/>
                <w:sz w:val="18"/>
                <w:szCs w:val="18"/>
              </w:rPr>
              <w:t>PO</w:t>
            </w:r>
            <w:r>
              <w:rPr>
                <w:b/>
                <w:sz w:val="18"/>
                <w:szCs w:val="18"/>
              </w:rPr>
              <w:t>6</w:t>
            </w:r>
          </w:p>
          <w:p w14:paraId="2634F967" w14:textId="77777777" w:rsidR="009B7A0C" w:rsidRPr="007F273C" w:rsidRDefault="009B7A0C" w:rsidP="009B7A0C">
            <w:pPr>
              <w:rPr>
                <w:sz w:val="18"/>
                <w:szCs w:val="18"/>
              </w:rPr>
            </w:pPr>
            <w:r w:rsidRPr="007F273C">
              <w:rPr>
                <w:sz w:val="18"/>
                <w:szCs w:val="18"/>
              </w:rPr>
              <w:t xml:space="preserve">Development encourages the use of public transport </w:t>
            </w:r>
            <w:proofErr w:type="gramStart"/>
            <w:r w:rsidRPr="007F273C">
              <w:rPr>
                <w:sz w:val="18"/>
                <w:szCs w:val="18"/>
              </w:rPr>
              <w:t>through:-</w:t>
            </w:r>
            <w:proofErr w:type="gramEnd"/>
          </w:p>
          <w:p w14:paraId="59509D83" w14:textId="77777777" w:rsidR="009B7A0C" w:rsidRPr="007F273C" w:rsidRDefault="009B7A0C" w:rsidP="009B7A0C">
            <w:pPr>
              <w:numPr>
                <w:ilvl w:val="0"/>
                <w:numId w:val="38"/>
              </w:numPr>
              <w:rPr>
                <w:rFonts w:cs="Arial"/>
                <w:sz w:val="18"/>
                <w:szCs w:val="18"/>
              </w:rPr>
            </w:pPr>
            <w:r w:rsidRPr="007F273C">
              <w:rPr>
                <w:rFonts w:cs="Arial"/>
                <w:sz w:val="18"/>
                <w:szCs w:val="18"/>
              </w:rPr>
              <w:t xml:space="preserve">appropriate development design which </w:t>
            </w:r>
            <w:r w:rsidRPr="007F273C">
              <w:rPr>
                <w:rFonts w:cs="Arial"/>
                <w:bCs/>
                <w:sz w:val="18"/>
                <w:szCs w:val="18"/>
              </w:rPr>
              <w:t>maximises accessibility via existing and planned public transport facilities;</w:t>
            </w:r>
            <w:r w:rsidRPr="007F273C">
              <w:rPr>
                <w:rFonts w:cs="Arial"/>
                <w:sz w:val="18"/>
                <w:szCs w:val="18"/>
              </w:rPr>
              <w:t xml:space="preserve"> and </w:t>
            </w:r>
          </w:p>
          <w:p w14:paraId="04B7942B" w14:textId="77777777" w:rsidR="009B7A0C" w:rsidRPr="007F273C" w:rsidRDefault="009B7A0C" w:rsidP="009B7A0C">
            <w:pPr>
              <w:numPr>
                <w:ilvl w:val="0"/>
                <w:numId w:val="38"/>
              </w:numPr>
              <w:rPr>
                <w:rFonts w:cs="Arial"/>
                <w:sz w:val="18"/>
                <w:szCs w:val="18"/>
              </w:rPr>
            </w:pPr>
            <w:r w:rsidRPr="007F273C">
              <w:rPr>
                <w:rFonts w:cs="Arial"/>
                <w:sz w:val="18"/>
                <w:szCs w:val="18"/>
              </w:rPr>
              <w:t>appropriate provision of on-site or off-site public transport facilities, having regard to the specific nature and scale of development, and the number of people</w:t>
            </w:r>
            <w:r>
              <w:rPr>
                <w:rFonts w:cs="Arial"/>
                <w:sz w:val="18"/>
                <w:szCs w:val="18"/>
              </w:rPr>
              <w:t xml:space="preserve"> or lots</w:t>
            </w:r>
            <w:r w:rsidRPr="007F273C">
              <w:rPr>
                <w:rFonts w:cs="Arial"/>
                <w:sz w:val="18"/>
                <w:szCs w:val="18"/>
              </w:rPr>
              <w:t xml:space="preserve"> involved.</w:t>
            </w:r>
          </w:p>
        </w:tc>
        <w:tc>
          <w:tcPr>
            <w:tcW w:w="4338" w:type="dxa"/>
            <w:tcBorders>
              <w:bottom w:val="single" w:sz="4" w:space="0" w:color="auto"/>
            </w:tcBorders>
            <w:shd w:val="clear" w:color="auto" w:fill="auto"/>
          </w:tcPr>
          <w:p w14:paraId="11BBE67A" w14:textId="77777777" w:rsidR="009B7A0C" w:rsidRPr="007F273C" w:rsidRDefault="009B7A0C" w:rsidP="009B7A0C">
            <w:pPr>
              <w:rPr>
                <w:b/>
                <w:sz w:val="18"/>
                <w:szCs w:val="18"/>
              </w:rPr>
            </w:pPr>
            <w:r w:rsidRPr="007F273C">
              <w:rPr>
                <w:b/>
                <w:sz w:val="18"/>
                <w:szCs w:val="18"/>
              </w:rPr>
              <w:t>AO</w:t>
            </w:r>
            <w:r>
              <w:rPr>
                <w:b/>
                <w:sz w:val="18"/>
                <w:szCs w:val="18"/>
              </w:rPr>
              <w:t>6</w:t>
            </w:r>
            <w:r w:rsidRPr="007F273C">
              <w:rPr>
                <w:b/>
                <w:sz w:val="18"/>
                <w:szCs w:val="18"/>
              </w:rPr>
              <w:t>.1</w:t>
            </w:r>
          </w:p>
          <w:p w14:paraId="70859A47" w14:textId="77777777" w:rsidR="009B7A0C" w:rsidRPr="007F273C" w:rsidRDefault="009B7A0C" w:rsidP="009B7A0C">
            <w:pPr>
              <w:rPr>
                <w:sz w:val="18"/>
                <w:szCs w:val="18"/>
              </w:rPr>
            </w:pPr>
            <w:r w:rsidRPr="007F273C">
              <w:rPr>
                <w:sz w:val="18"/>
                <w:szCs w:val="18"/>
              </w:rPr>
              <w:t xml:space="preserve">Development is designed and arranged to provide </w:t>
            </w:r>
            <w:r>
              <w:rPr>
                <w:sz w:val="18"/>
                <w:szCs w:val="18"/>
              </w:rPr>
              <w:t xml:space="preserve">safe, </w:t>
            </w:r>
            <w:r w:rsidRPr="007F273C">
              <w:rPr>
                <w:sz w:val="18"/>
                <w:szCs w:val="18"/>
              </w:rPr>
              <w:t xml:space="preserve">convenient and </w:t>
            </w:r>
            <w:r>
              <w:rPr>
                <w:sz w:val="18"/>
                <w:szCs w:val="18"/>
              </w:rPr>
              <w:t>functional</w:t>
            </w:r>
            <w:r w:rsidRPr="007F273C">
              <w:rPr>
                <w:sz w:val="18"/>
                <w:szCs w:val="18"/>
              </w:rPr>
              <w:t xml:space="preserve"> linkages to existing and proposed public transport facilities.</w:t>
            </w:r>
          </w:p>
          <w:p w14:paraId="507C8C54" w14:textId="77777777" w:rsidR="009B7A0C" w:rsidRDefault="009B7A0C" w:rsidP="009B7A0C">
            <w:pPr>
              <w:rPr>
                <w:sz w:val="18"/>
                <w:szCs w:val="18"/>
              </w:rPr>
            </w:pPr>
          </w:p>
          <w:p w14:paraId="55205A24" w14:textId="77777777" w:rsidR="009B7A0C" w:rsidRPr="00493097" w:rsidRDefault="009B7A0C" w:rsidP="009B7A0C">
            <w:pPr>
              <w:rPr>
                <w:b/>
                <w:sz w:val="18"/>
                <w:szCs w:val="18"/>
              </w:rPr>
            </w:pPr>
            <w:r w:rsidRPr="00493097">
              <w:rPr>
                <w:b/>
                <w:sz w:val="18"/>
                <w:szCs w:val="18"/>
              </w:rPr>
              <w:t>AO</w:t>
            </w:r>
            <w:r>
              <w:rPr>
                <w:b/>
                <w:sz w:val="18"/>
                <w:szCs w:val="18"/>
              </w:rPr>
              <w:t>6</w:t>
            </w:r>
            <w:r w:rsidRPr="00493097">
              <w:rPr>
                <w:b/>
                <w:sz w:val="18"/>
                <w:szCs w:val="18"/>
              </w:rPr>
              <w:t>.2</w:t>
            </w:r>
          </w:p>
          <w:p w14:paraId="552EF8EF" w14:textId="77777777" w:rsidR="009B7A0C" w:rsidRPr="007F273C" w:rsidRDefault="009B7A0C" w:rsidP="009B7A0C">
            <w:pPr>
              <w:rPr>
                <w:sz w:val="18"/>
                <w:szCs w:val="18"/>
              </w:rPr>
            </w:pPr>
            <w:r w:rsidRPr="007F273C">
              <w:rPr>
                <w:sz w:val="18"/>
                <w:szCs w:val="18"/>
              </w:rPr>
              <w:t xml:space="preserve">On-site public transport facilities are provided in conjunction with the following </w:t>
            </w:r>
            <w:proofErr w:type="gramStart"/>
            <w:r w:rsidRPr="007F273C">
              <w:rPr>
                <w:sz w:val="18"/>
                <w:szCs w:val="18"/>
              </w:rPr>
              <w:t>development:-</w:t>
            </w:r>
            <w:proofErr w:type="gramEnd"/>
          </w:p>
          <w:p w14:paraId="0610CB35" w14:textId="77777777" w:rsidR="009B7A0C" w:rsidRPr="007F273C" w:rsidRDefault="009B7A0C" w:rsidP="009B7A0C">
            <w:pPr>
              <w:numPr>
                <w:ilvl w:val="0"/>
                <w:numId w:val="39"/>
              </w:numPr>
              <w:rPr>
                <w:sz w:val="18"/>
                <w:szCs w:val="18"/>
              </w:rPr>
            </w:pPr>
            <w:r w:rsidRPr="007F273C">
              <w:rPr>
                <w:sz w:val="18"/>
                <w:szCs w:val="18"/>
              </w:rPr>
              <w:t>shopping centre, where having a gross floor area of greater than 10,000m²;</w:t>
            </w:r>
          </w:p>
          <w:p w14:paraId="4D5076B0" w14:textId="77777777" w:rsidR="009B7A0C" w:rsidRPr="007F273C" w:rsidRDefault="009B7A0C" w:rsidP="009B7A0C">
            <w:pPr>
              <w:numPr>
                <w:ilvl w:val="0"/>
                <w:numId w:val="39"/>
              </w:numPr>
              <w:rPr>
                <w:sz w:val="18"/>
                <w:szCs w:val="18"/>
              </w:rPr>
            </w:pPr>
            <w:r w:rsidRPr="007F273C">
              <w:rPr>
                <w:sz w:val="18"/>
                <w:szCs w:val="18"/>
              </w:rPr>
              <w:t>tourist attraction, having a total use area of greater than 10,000m²;</w:t>
            </w:r>
          </w:p>
          <w:p w14:paraId="22E60DE3" w14:textId="77777777" w:rsidR="009B7A0C" w:rsidRPr="007F273C" w:rsidRDefault="009B7A0C" w:rsidP="009B7A0C">
            <w:pPr>
              <w:numPr>
                <w:ilvl w:val="0"/>
                <w:numId w:val="39"/>
              </w:numPr>
              <w:rPr>
                <w:sz w:val="18"/>
                <w:szCs w:val="18"/>
              </w:rPr>
            </w:pPr>
            <w:r w:rsidRPr="007F273C">
              <w:rPr>
                <w:sz w:val="18"/>
                <w:szCs w:val="18"/>
              </w:rPr>
              <w:t>educational establishment, where accommodating more than 500 students;</w:t>
            </w:r>
          </w:p>
          <w:p w14:paraId="6EAF9009" w14:textId="77777777" w:rsidR="009B7A0C" w:rsidRPr="007F273C" w:rsidRDefault="009B7A0C" w:rsidP="009B7A0C">
            <w:pPr>
              <w:numPr>
                <w:ilvl w:val="0"/>
                <w:numId w:val="39"/>
              </w:numPr>
              <w:rPr>
                <w:sz w:val="18"/>
                <w:szCs w:val="18"/>
              </w:rPr>
            </w:pPr>
            <w:r w:rsidRPr="007F273C">
              <w:rPr>
                <w:sz w:val="18"/>
                <w:szCs w:val="18"/>
              </w:rPr>
              <w:t>major sport, recreation and entertainment facility;</w:t>
            </w:r>
          </w:p>
          <w:p w14:paraId="6035898D" w14:textId="77777777" w:rsidR="009B7A0C" w:rsidRPr="007F273C" w:rsidRDefault="009B7A0C" w:rsidP="009B7A0C">
            <w:pPr>
              <w:numPr>
                <w:ilvl w:val="0"/>
                <w:numId w:val="39"/>
              </w:numPr>
              <w:rPr>
                <w:sz w:val="18"/>
                <w:szCs w:val="18"/>
              </w:rPr>
            </w:pPr>
            <w:r w:rsidRPr="007F273C">
              <w:rPr>
                <w:sz w:val="18"/>
                <w:szCs w:val="18"/>
              </w:rPr>
              <w:t>indoor sport and recreation, where having a gross floor area of more than 1,000m</w:t>
            </w:r>
            <w:r w:rsidRPr="007F273C">
              <w:rPr>
                <w:sz w:val="18"/>
                <w:szCs w:val="18"/>
                <w:vertAlign w:val="superscript"/>
              </w:rPr>
              <w:t>2</w:t>
            </w:r>
            <w:r w:rsidRPr="007F273C">
              <w:rPr>
                <w:sz w:val="18"/>
                <w:szCs w:val="18"/>
              </w:rPr>
              <w:t xml:space="preserve"> or for spectator sports; and</w:t>
            </w:r>
          </w:p>
          <w:p w14:paraId="00EACFCD" w14:textId="77777777" w:rsidR="009B7A0C" w:rsidRPr="007F273C" w:rsidRDefault="009B7A0C" w:rsidP="009B7A0C">
            <w:pPr>
              <w:numPr>
                <w:ilvl w:val="0"/>
                <w:numId w:val="39"/>
              </w:numPr>
              <w:rPr>
                <w:sz w:val="18"/>
                <w:szCs w:val="18"/>
              </w:rPr>
            </w:pPr>
            <w:r w:rsidRPr="007F273C">
              <w:rPr>
                <w:sz w:val="18"/>
                <w:szCs w:val="18"/>
              </w:rPr>
              <w:t>outdoor sport and recreation where for spectator sports.</w:t>
            </w:r>
          </w:p>
          <w:p w14:paraId="4B329C53" w14:textId="77777777" w:rsidR="009B7A0C" w:rsidRDefault="009B7A0C" w:rsidP="009B7A0C">
            <w:pPr>
              <w:rPr>
                <w:sz w:val="18"/>
                <w:szCs w:val="18"/>
              </w:rPr>
            </w:pPr>
          </w:p>
          <w:p w14:paraId="6FA40679" w14:textId="77777777" w:rsidR="009B7A0C" w:rsidRPr="00493097" w:rsidRDefault="009B7A0C" w:rsidP="009B7A0C">
            <w:pPr>
              <w:rPr>
                <w:b/>
                <w:sz w:val="18"/>
                <w:szCs w:val="18"/>
              </w:rPr>
            </w:pPr>
            <w:r w:rsidRPr="00493097">
              <w:rPr>
                <w:b/>
                <w:sz w:val="18"/>
                <w:szCs w:val="18"/>
              </w:rPr>
              <w:t>A</w:t>
            </w:r>
            <w:r>
              <w:rPr>
                <w:b/>
                <w:sz w:val="18"/>
                <w:szCs w:val="18"/>
              </w:rPr>
              <w:t>O6</w:t>
            </w:r>
            <w:r w:rsidRPr="00493097">
              <w:rPr>
                <w:b/>
                <w:sz w:val="18"/>
                <w:szCs w:val="18"/>
              </w:rPr>
              <w:t>.3</w:t>
            </w:r>
          </w:p>
          <w:p w14:paraId="029951F6" w14:textId="77777777" w:rsidR="009B7A0C" w:rsidRPr="007F273C" w:rsidRDefault="009B7A0C" w:rsidP="009B7A0C">
            <w:pPr>
              <w:rPr>
                <w:sz w:val="18"/>
                <w:szCs w:val="18"/>
              </w:rPr>
            </w:pPr>
            <w:r w:rsidRPr="007F273C">
              <w:rPr>
                <w:sz w:val="18"/>
                <w:szCs w:val="18"/>
              </w:rPr>
              <w:t xml:space="preserve">On-street public transport facilities are provided as part of the following </w:t>
            </w:r>
            <w:proofErr w:type="gramStart"/>
            <w:r w:rsidRPr="007F273C">
              <w:rPr>
                <w:sz w:val="18"/>
                <w:szCs w:val="18"/>
              </w:rPr>
              <w:t>development:-</w:t>
            </w:r>
            <w:proofErr w:type="gramEnd"/>
          </w:p>
          <w:p w14:paraId="4EEA0389" w14:textId="77777777" w:rsidR="009B7A0C" w:rsidRPr="007F273C" w:rsidRDefault="009B7A0C" w:rsidP="009B7A0C">
            <w:pPr>
              <w:numPr>
                <w:ilvl w:val="0"/>
                <w:numId w:val="40"/>
              </w:numPr>
              <w:rPr>
                <w:sz w:val="18"/>
                <w:szCs w:val="18"/>
              </w:rPr>
            </w:pPr>
            <w:r w:rsidRPr="007F273C">
              <w:rPr>
                <w:sz w:val="18"/>
                <w:szCs w:val="18"/>
              </w:rPr>
              <w:t>shopping centre, where having a gross floor area of 10,000m</w:t>
            </w:r>
            <w:r w:rsidRPr="007F273C">
              <w:rPr>
                <w:sz w:val="18"/>
                <w:szCs w:val="18"/>
                <w:vertAlign w:val="superscript"/>
              </w:rPr>
              <w:t>2</w:t>
            </w:r>
            <w:r w:rsidRPr="007F273C">
              <w:rPr>
                <w:sz w:val="18"/>
                <w:szCs w:val="18"/>
              </w:rPr>
              <w:t xml:space="preserve"> or less;</w:t>
            </w:r>
          </w:p>
          <w:p w14:paraId="02968F51" w14:textId="77777777" w:rsidR="009B7A0C" w:rsidRPr="007F273C" w:rsidRDefault="009B7A0C" w:rsidP="009B7A0C">
            <w:pPr>
              <w:numPr>
                <w:ilvl w:val="0"/>
                <w:numId w:val="40"/>
              </w:numPr>
              <w:rPr>
                <w:sz w:val="18"/>
                <w:szCs w:val="18"/>
              </w:rPr>
            </w:pPr>
            <w:r w:rsidRPr="007F273C">
              <w:rPr>
                <w:sz w:val="18"/>
                <w:szCs w:val="18"/>
              </w:rPr>
              <w:lastRenderedPageBreak/>
              <w:t>tourist attraction, where having a gross floor area of 10,000m</w:t>
            </w:r>
            <w:r w:rsidRPr="007F273C">
              <w:rPr>
                <w:sz w:val="18"/>
                <w:szCs w:val="18"/>
                <w:vertAlign w:val="superscript"/>
              </w:rPr>
              <w:t>2</w:t>
            </w:r>
            <w:r w:rsidRPr="007F273C">
              <w:rPr>
                <w:sz w:val="18"/>
                <w:szCs w:val="18"/>
              </w:rPr>
              <w:t xml:space="preserve"> or less;</w:t>
            </w:r>
          </w:p>
          <w:p w14:paraId="6504DA29" w14:textId="77777777" w:rsidR="009B7A0C" w:rsidRPr="007F273C" w:rsidRDefault="009B7A0C" w:rsidP="009B7A0C">
            <w:pPr>
              <w:numPr>
                <w:ilvl w:val="0"/>
                <w:numId w:val="40"/>
              </w:numPr>
              <w:rPr>
                <w:sz w:val="18"/>
                <w:szCs w:val="18"/>
              </w:rPr>
            </w:pPr>
            <w:r w:rsidRPr="007F273C">
              <w:rPr>
                <w:sz w:val="18"/>
                <w:szCs w:val="18"/>
              </w:rPr>
              <w:t>educational establishment, where accommodating 500 or less students; and</w:t>
            </w:r>
          </w:p>
          <w:p w14:paraId="06323888" w14:textId="77777777" w:rsidR="009B7A0C" w:rsidRPr="007F273C" w:rsidRDefault="009B7A0C" w:rsidP="009B7A0C">
            <w:pPr>
              <w:numPr>
                <w:ilvl w:val="0"/>
                <w:numId w:val="40"/>
              </w:numPr>
              <w:rPr>
                <w:sz w:val="18"/>
                <w:szCs w:val="18"/>
              </w:rPr>
            </w:pPr>
            <w:r w:rsidRPr="007F273C">
              <w:rPr>
                <w:sz w:val="18"/>
                <w:szCs w:val="18"/>
              </w:rPr>
              <w:t>indoor sport and recreation where having a gross floor area of 500m</w:t>
            </w:r>
            <w:r w:rsidRPr="007F273C">
              <w:rPr>
                <w:sz w:val="18"/>
                <w:szCs w:val="18"/>
                <w:vertAlign w:val="superscript"/>
              </w:rPr>
              <w:t>2</w:t>
            </w:r>
            <w:r w:rsidRPr="007F273C">
              <w:rPr>
                <w:sz w:val="18"/>
                <w:szCs w:val="18"/>
              </w:rPr>
              <w:t xml:space="preserve"> or less and not for spectator sports.</w:t>
            </w:r>
          </w:p>
          <w:p w14:paraId="4FAF7785" w14:textId="77777777" w:rsidR="009B7A0C" w:rsidRDefault="009B7A0C" w:rsidP="009B7A0C">
            <w:pPr>
              <w:rPr>
                <w:sz w:val="18"/>
                <w:szCs w:val="18"/>
              </w:rPr>
            </w:pPr>
          </w:p>
          <w:p w14:paraId="19891969" w14:textId="77777777" w:rsidR="009B7A0C" w:rsidRPr="00493097" w:rsidRDefault="009B7A0C" w:rsidP="009B7A0C">
            <w:pPr>
              <w:rPr>
                <w:b/>
                <w:sz w:val="18"/>
                <w:szCs w:val="18"/>
              </w:rPr>
            </w:pPr>
            <w:r w:rsidRPr="00493097">
              <w:rPr>
                <w:b/>
                <w:sz w:val="18"/>
                <w:szCs w:val="18"/>
              </w:rPr>
              <w:t>AO</w:t>
            </w:r>
            <w:r>
              <w:rPr>
                <w:b/>
                <w:sz w:val="18"/>
                <w:szCs w:val="18"/>
              </w:rPr>
              <w:t>6</w:t>
            </w:r>
            <w:r w:rsidRPr="00493097">
              <w:rPr>
                <w:b/>
                <w:sz w:val="18"/>
                <w:szCs w:val="18"/>
              </w:rPr>
              <w:t>.4</w:t>
            </w:r>
          </w:p>
          <w:p w14:paraId="3BA0A0CB" w14:textId="77777777" w:rsidR="009B7A0C" w:rsidRPr="007F273C" w:rsidRDefault="009B7A0C" w:rsidP="009B7A0C">
            <w:pPr>
              <w:rPr>
                <w:sz w:val="18"/>
                <w:szCs w:val="18"/>
              </w:rPr>
            </w:pPr>
            <w:r w:rsidRPr="007F273C">
              <w:rPr>
                <w:sz w:val="18"/>
                <w:szCs w:val="18"/>
              </w:rPr>
              <w:t>Where not otherwise specified above, on-street public transport facilities are provided where development is located on an existing or future public transport route.</w:t>
            </w:r>
          </w:p>
          <w:p w14:paraId="1C4568CF" w14:textId="77777777" w:rsidR="009B7A0C" w:rsidRDefault="009B7A0C" w:rsidP="009B7A0C">
            <w:pPr>
              <w:rPr>
                <w:sz w:val="18"/>
                <w:szCs w:val="18"/>
              </w:rPr>
            </w:pPr>
          </w:p>
          <w:p w14:paraId="2DD2979B" w14:textId="77777777" w:rsidR="009B7A0C" w:rsidRPr="00493097" w:rsidRDefault="009B7A0C" w:rsidP="009B7A0C">
            <w:pPr>
              <w:rPr>
                <w:b/>
                <w:sz w:val="18"/>
                <w:szCs w:val="18"/>
              </w:rPr>
            </w:pPr>
            <w:r w:rsidRPr="00493097">
              <w:rPr>
                <w:b/>
                <w:sz w:val="18"/>
                <w:szCs w:val="18"/>
              </w:rPr>
              <w:t>AO</w:t>
            </w:r>
            <w:r>
              <w:rPr>
                <w:b/>
                <w:sz w:val="18"/>
                <w:szCs w:val="18"/>
              </w:rPr>
              <w:t>6</w:t>
            </w:r>
            <w:r w:rsidRPr="00493097">
              <w:rPr>
                <w:b/>
                <w:sz w:val="18"/>
                <w:szCs w:val="18"/>
              </w:rPr>
              <w:t>.5</w:t>
            </w:r>
          </w:p>
          <w:p w14:paraId="030ED6F3" w14:textId="77777777" w:rsidR="009B7A0C" w:rsidRPr="007F273C" w:rsidRDefault="009B7A0C" w:rsidP="009B7A0C">
            <w:pPr>
              <w:rPr>
                <w:sz w:val="18"/>
                <w:szCs w:val="18"/>
              </w:rPr>
            </w:pPr>
            <w:r w:rsidRPr="007F273C">
              <w:rPr>
                <w:sz w:val="18"/>
                <w:szCs w:val="18"/>
              </w:rPr>
              <w:t xml:space="preserve">Public transport facilities are located and designed in accordance with the standards specified in the </w:t>
            </w:r>
            <w:r w:rsidRPr="007F273C">
              <w:rPr>
                <w:rFonts w:cs="Arial"/>
                <w:b/>
                <w:bCs/>
                <w:sz w:val="18"/>
                <w:szCs w:val="18"/>
              </w:rPr>
              <w:t>Planning scheme policy for development works.</w:t>
            </w:r>
          </w:p>
        </w:tc>
        <w:tc>
          <w:tcPr>
            <w:tcW w:w="5439" w:type="dxa"/>
            <w:tcBorders>
              <w:bottom w:val="single" w:sz="4" w:space="0" w:color="auto"/>
            </w:tcBorders>
          </w:tcPr>
          <w:p w14:paraId="54F215B0" w14:textId="003CE9CD" w:rsidR="009B7A0C" w:rsidRPr="007F273C" w:rsidRDefault="009B7A0C" w:rsidP="009B7A0C">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B7A0C" w:rsidRPr="007F273C" w14:paraId="4B567CED" w14:textId="6636E7D0" w:rsidTr="009B7A0C">
        <w:tc>
          <w:tcPr>
            <w:tcW w:w="8505" w:type="dxa"/>
            <w:gridSpan w:val="2"/>
            <w:shd w:val="clear" w:color="auto" w:fill="BFBFBF"/>
          </w:tcPr>
          <w:p w14:paraId="4B9FC507" w14:textId="77777777" w:rsidR="009B7A0C" w:rsidRPr="007F273C" w:rsidRDefault="009B7A0C" w:rsidP="009B7A0C">
            <w:pPr>
              <w:rPr>
                <w:b/>
                <w:i/>
                <w:sz w:val="18"/>
                <w:szCs w:val="18"/>
              </w:rPr>
            </w:pPr>
            <w:r w:rsidRPr="007F273C">
              <w:rPr>
                <w:b/>
                <w:i/>
                <w:sz w:val="18"/>
                <w:szCs w:val="18"/>
              </w:rPr>
              <w:t xml:space="preserve">Amenity and </w:t>
            </w:r>
            <w:r>
              <w:rPr>
                <w:b/>
                <w:i/>
                <w:sz w:val="18"/>
                <w:szCs w:val="18"/>
              </w:rPr>
              <w:t>e</w:t>
            </w:r>
            <w:r w:rsidRPr="007F273C">
              <w:rPr>
                <w:b/>
                <w:i/>
                <w:sz w:val="18"/>
                <w:szCs w:val="18"/>
              </w:rPr>
              <w:t xml:space="preserve">nvironmental </w:t>
            </w:r>
            <w:r>
              <w:rPr>
                <w:b/>
                <w:i/>
                <w:sz w:val="18"/>
                <w:szCs w:val="18"/>
              </w:rPr>
              <w:t>i</w:t>
            </w:r>
            <w:r w:rsidRPr="007F273C">
              <w:rPr>
                <w:b/>
                <w:i/>
                <w:sz w:val="18"/>
                <w:szCs w:val="18"/>
              </w:rPr>
              <w:t xml:space="preserve">mpacts of </w:t>
            </w:r>
            <w:r>
              <w:rPr>
                <w:b/>
                <w:i/>
                <w:sz w:val="18"/>
                <w:szCs w:val="18"/>
              </w:rPr>
              <w:t>t</w:t>
            </w:r>
            <w:r w:rsidRPr="007F273C">
              <w:rPr>
                <w:b/>
                <w:i/>
                <w:sz w:val="18"/>
                <w:szCs w:val="18"/>
              </w:rPr>
              <w:t xml:space="preserve">ransport </w:t>
            </w:r>
            <w:r>
              <w:rPr>
                <w:b/>
                <w:i/>
                <w:sz w:val="18"/>
                <w:szCs w:val="18"/>
              </w:rPr>
              <w:t>i</w:t>
            </w:r>
            <w:r w:rsidRPr="007F273C">
              <w:rPr>
                <w:b/>
                <w:i/>
                <w:sz w:val="18"/>
                <w:szCs w:val="18"/>
              </w:rPr>
              <w:t>nfrastructure</w:t>
            </w:r>
          </w:p>
        </w:tc>
        <w:tc>
          <w:tcPr>
            <w:tcW w:w="5439" w:type="dxa"/>
            <w:shd w:val="clear" w:color="auto" w:fill="BFBFBF"/>
          </w:tcPr>
          <w:p w14:paraId="6367FF76" w14:textId="77777777" w:rsidR="009B7A0C" w:rsidRPr="007F273C" w:rsidRDefault="009B7A0C" w:rsidP="009B7A0C">
            <w:pPr>
              <w:rPr>
                <w:b/>
                <w:i/>
                <w:sz w:val="18"/>
                <w:szCs w:val="18"/>
              </w:rPr>
            </w:pPr>
          </w:p>
        </w:tc>
      </w:tr>
      <w:tr w:rsidR="009B7A0C" w:rsidRPr="007F273C" w14:paraId="103FC9D0" w14:textId="27C03719" w:rsidTr="009B7A0C">
        <w:tc>
          <w:tcPr>
            <w:tcW w:w="4167" w:type="dxa"/>
            <w:shd w:val="clear" w:color="auto" w:fill="auto"/>
          </w:tcPr>
          <w:p w14:paraId="500372B4" w14:textId="77777777" w:rsidR="009B7A0C" w:rsidRPr="007F273C" w:rsidRDefault="009B7A0C" w:rsidP="009B7A0C">
            <w:pPr>
              <w:rPr>
                <w:b/>
                <w:sz w:val="18"/>
                <w:szCs w:val="18"/>
              </w:rPr>
            </w:pPr>
            <w:r w:rsidRPr="007F273C">
              <w:rPr>
                <w:b/>
                <w:sz w:val="18"/>
                <w:szCs w:val="18"/>
              </w:rPr>
              <w:t>PO</w:t>
            </w:r>
            <w:r>
              <w:rPr>
                <w:b/>
                <w:sz w:val="18"/>
                <w:szCs w:val="18"/>
              </w:rPr>
              <w:t>7</w:t>
            </w:r>
          </w:p>
          <w:p w14:paraId="2F543EBB" w14:textId="77777777" w:rsidR="009B7A0C" w:rsidRPr="007F273C" w:rsidRDefault="009B7A0C" w:rsidP="009B7A0C">
            <w:pPr>
              <w:rPr>
                <w:sz w:val="18"/>
                <w:szCs w:val="18"/>
              </w:rPr>
            </w:pPr>
            <w:r w:rsidRPr="007F273C">
              <w:rPr>
                <w:sz w:val="18"/>
                <w:szCs w:val="18"/>
              </w:rPr>
              <w:t xml:space="preserve">Development ensures that on-site vehicle access, manoeuvring and parking facilities do not have adverse impacts on people, properties or activities, </w:t>
            </w:r>
            <w:proofErr w:type="gramStart"/>
            <w:r w:rsidRPr="007F273C">
              <w:rPr>
                <w:sz w:val="18"/>
                <w:szCs w:val="18"/>
              </w:rPr>
              <w:t>with regard to</w:t>
            </w:r>
            <w:proofErr w:type="gramEnd"/>
            <w:r w:rsidRPr="007F273C">
              <w:rPr>
                <w:sz w:val="18"/>
                <w:szCs w:val="18"/>
              </w:rPr>
              <w:t xml:space="preserve"> light, noise, emissions or stormwater run-off. </w:t>
            </w:r>
          </w:p>
        </w:tc>
        <w:tc>
          <w:tcPr>
            <w:tcW w:w="4338" w:type="dxa"/>
            <w:shd w:val="clear" w:color="auto" w:fill="auto"/>
          </w:tcPr>
          <w:p w14:paraId="4DF74F85" w14:textId="77777777" w:rsidR="009B7A0C" w:rsidRPr="007F273C" w:rsidRDefault="009B7A0C" w:rsidP="009B7A0C">
            <w:pPr>
              <w:rPr>
                <w:b/>
                <w:sz w:val="18"/>
                <w:szCs w:val="18"/>
              </w:rPr>
            </w:pPr>
            <w:r w:rsidRPr="007F273C">
              <w:rPr>
                <w:b/>
                <w:sz w:val="18"/>
                <w:szCs w:val="18"/>
              </w:rPr>
              <w:t>AO</w:t>
            </w:r>
            <w:r>
              <w:rPr>
                <w:b/>
                <w:sz w:val="18"/>
                <w:szCs w:val="18"/>
              </w:rPr>
              <w:t>7</w:t>
            </w:r>
          </w:p>
          <w:p w14:paraId="23B27503" w14:textId="77777777" w:rsidR="009B7A0C" w:rsidRPr="007F273C" w:rsidRDefault="009B7A0C" w:rsidP="009B7A0C">
            <w:pPr>
              <w:rPr>
                <w:i/>
                <w:sz w:val="18"/>
                <w:szCs w:val="18"/>
              </w:rPr>
            </w:pPr>
            <w:r w:rsidRPr="007F273C">
              <w:rPr>
                <w:sz w:val="18"/>
                <w:szCs w:val="18"/>
              </w:rPr>
              <w:t>No acceptable outcome provided.</w:t>
            </w:r>
          </w:p>
        </w:tc>
        <w:tc>
          <w:tcPr>
            <w:tcW w:w="5439" w:type="dxa"/>
          </w:tcPr>
          <w:p w14:paraId="140E7CC5" w14:textId="0FDB2D08" w:rsidR="009B7A0C" w:rsidRPr="007F273C" w:rsidRDefault="009B7A0C" w:rsidP="009B7A0C">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B7A0C" w:rsidRPr="007F273C" w14:paraId="4C6732C1" w14:textId="0AD55E5F" w:rsidTr="009B7A0C">
        <w:tc>
          <w:tcPr>
            <w:tcW w:w="8505" w:type="dxa"/>
            <w:gridSpan w:val="2"/>
            <w:shd w:val="clear" w:color="auto" w:fill="BFBFBF"/>
          </w:tcPr>
          <w:p w14:paraId="7A2DDC3E" w14:textId="77777777" w:rsidR="009B7A0C" w:rsidRPr="007F273C" w:rsidRDefault="009B7A0C" w:rsidP="009B7A0C">
            <w:pPr>
              <w:keepNext/>
              <w:rPr>
                <w:b/>
                <w:i/>
                <w:sz w:val="18"/>
                <w:szCs w:val="18"/>
              </w:rPr>
            </w:pPr>
            <w:r w:rsidRPr="007F273C">
              <w:rPr>
                <w:b/>
                <w:i/>
                <w:sz w:val="18"/>
                <w:szCs w:val="18"/>
              </w:rPr>
              <w:t xml:space="preserve">Transport </w:t>
            </w:r>
            <w:r>
              <w:rPr>
                <w:b/>
                <w:i/>
                <w:sz w:val="18"/>
                <w:szCs w:val="18"/>
              </w:rPr>
              <w:t>c</w:t>
            </w:r>
            <w:r w:rsidRPr="007F273C">
              <w:rPr>
                <w:b/>
                <w:i/>
                <w:sz w:val="18"/>
                <w:szCs w:val="18"/>
              </w:rPr>
              <w:t xml:space="preserve">orridor </w:t>
            </w:r>
            <w:r>
              <w:rPr>
                <w:b/>
                <w:i/>
                <w:sz w:val="18"/>
                <w:szCs w:val="18"/>
              </w:rPr>
              <w:t>w</w:t>
            </w:r>
            <w:r w:rsidRPr="007F273C">
              <w:rPr>
                <w:b/>
                <w:i/>
                <w:sz w:val="18"/>
                <w:szCs w:val="18"/>
              </w:rPr>
              <w:t xml:space="preserve">idths, </w:t>
            </w:r>
            <w:r>
              <w:rPr>
                <w:b/>
                <w:i/>
                <w:sz w:val="18"/>
                <w:szCs w:val="18"/>
              </w:rPr>
              <w:t>p</w:t>
            </w:r>
            <w:r w:rsidRPr="007F273C">
              <w:rPr>
                <w:b/>
                <w:i/>
                <w:sz w:val="18"/>
                <w:szCs w:val="18"/>
              </w:rPr>
              <w:t xml:space="preserve">avement, </w:t>
            </w:r>
            <w:r>
              <w:rPr>
                <w:b/>
                <w:i/>
                <w:sz w:val="18"/>
                <w:szCs w:val="18"/>
              </w:rPr>
              <w:t>s</w:t>
            </w:r>
            <w:r w:rsidRPr="007F273C">
              <w:rPr>
                <w:b/>
                <w:i/>
                <w:sz w:val="18"/>
                <w:szCs w:val="18"/>
              </w:rPr>
              <w:t xml:space="preserve">urfacing and </w:t>
            </w:r>
            <w:r>
              <w:rPr>
                <w:b/>
                <w:i/>
                <w:sz w:val="18"/>
                <w:szCs w:val="18"/>
              </w:rPr>
              <w:t>v</w:t>
            </w:r>
            <w:r w:rsidRPr="007F273C">
              <w:rPr>
                <w:b/>
                <w:i/>
                <w:sz w:val="18"/>
                <w:szCs w:val="18"/>
              </w:rPr>
              <w:t>erges</w:t>
            </w:r>
          </w:p>
        </w:tc>
        <w:tc>
          <w:tcPr>
            <w:tcW w:w="5439" w:type="dxa"/>
            <w:shd w:val="clear" w:color="auto" w:fill="BFBFBF"/>
          </w:tcPr>
          <w:p w14:paraId="36921CF5" w14:textId="77777777" w:rsidR="009B7A0C" w:rsidRPr="007F273C" w:rsidRDefault="009B7A0C" w:rsidP="009B7A0C">
            <w:pPr>
              <w:keepNext/>
              <w:rPr>
                <w:b/>
                <w:i/>
                <w:sz w:val="18"/>
                <w:szCs w:val="18"/>
              </w:rPr>
            </w:pPr>
          </w:p>
        </w:tc>
      </w:tr>
      <w:tr w:rsidR="009B7A0C" w:rsidRPr="007F273C" w14:paraId="05D0F4C3" w14:textId="1E6DB08F" w:rsidTr="009B7A0C">
        <w:tc>
          <w:tcPr>
            <w:tcW w:w="4167" w:type="dxa"/>
            <w:shd w:val="clear" w:color="auto" w:fill="auto"/>
          </w:tcPr>
          <w:p w14:paraId="2E12F63F" w14:textId="77777777" w:rsidR="009B7A0C" w:rsidRPr="007F273C" w:rsidRDefault="009B7A0C" w:rsidP="009B7A0C">
            <w:pPr>
              <w:rPr>
                <w:b/>
                <w:sz w:val="18"/>
                <w:szCs w:val="18"/>
              </w:rPr>
            </w:pPr>
            <w:r w:rsidRPr="007F273C">
              <w:rPr>
                <w:b/>
                <w:sz w:val="18"/>
                <w:szCs w:val="18"/>
              </w:rPr>
              <w:t>PO</w:t>
            </w:r>
            <w:r>
              <w:rPr>
                <w:b/>
                <w:sz w:val="18"/>
                <w:szCs w:val="18"/>
              </w:rPr>
              <w:t>8</w:t>
            </w:r>
          </w:p>
          <w:p w14:paraId="287DAA73" w14:textId="77777777" w:rsidR="009B7A0C" w:rsidRPr="007F273C" w:rsidRDefault="009B7A0C" w:rsidP="009B7A0C">
            <w:pPr>
              <w:rPr>
                <w:bCs/>
                <w:sz w:val="18"/>
                <w:szCs w:val="18"/>
              </w:rPr>
            </w:pPr>
            <w:r w:rsidRPr="007F273C">
              <w:rPr>
                <w:bCs/>
                <w:sz w:val="18"/>
                <w:szCs w:val="18"/>
              </w:rPr>
              <w:t xml:space="preserve">Development provides </w:t>
            </w:r>
            <w:r>
              <w:rPr>
                <w:bCs/>
                <w:sz w:val="18"/>
                <w:szCs w:val="18"/>
              </w:rPr>
              <w:t xml:space="preserve">the reserve width and </w:t>
            </w:r>
            <w:r w:rsidRPr="007F273C">
              <w:rPr>
                <w:bCs/>
                <w:sz w:val="18"/>
                <w:szCs w:val="18"/>
              </w:rPr>
              <w:t>external road works along the full extent of the site frontage</w:t>
            </w:r>
            <w:r>
              <w:rPr>
                <w:bCs/>
                <w:sz w:val="18"/>
                <w:szCs w:val="18"/>
              </w:rPr>
              <w:t xml:space="preserve">, and other transport corridors where </w:t>
            </w:r>
            <w:r w:rsidRPr="007F273C">
              <w:rPr>
                <w:bCs/>
                <w:sz w:val="18"/>
                <w:szCs w:val="18"/>
              </w:rPr>
              <w:t>appropriate</w:t>
            </w:r>
            <w:r>
              <w:rPr>
                <w:bCs/>
                <w:sz w:val="18"/>
                <w:szCs w:val="18"/>
              </w:rPr>
              <w:t>,</w:t>
            </w:r>
            <w:r w:rsidRPr="007F273C">
              <w:rPr>
                <w:bCs/>
                <w:sz w:val="18"/>
                <w:szCs w:val="18"/>
              </w:rPr>
              <w:t xml:space="preserve"> to </w:t>
            </w:r>
            <w:r>
              <w:rPr>
                <w:bCs/>
                <w:sz w:val="18"/>
                <w:szCs w:val="18"/>
              </w:rPr>
              <w:t xml:space="preserve">support </w:t>
            </w:r>
            <w:r w:rsidRPr="007F273C">
              <w:rPr>
                <w:bCs/>
                <w:sz w:val="18"/>
                <w:szCs w:val="18"/>
              </w:rPr>
              <w:t xml:space="preserve">the function and amenity of the transport corridor, including where </w:t>
            </w:r>
            <w:proofErr w:type="gramStart"/>
            <w:r w:rsidRPr="007F273C">
              <w:rPr>
                <w:bCs/>
                <w:sz w:val="18"/>
                <w:szCs w:val="18"/>
              </w:rPr>
              <w:t>applicable:-</w:t>
            </w:r>
            <w:proofErr w:type="gramEnd"/>
          </w:p>
          <w:p w14:paraId="7800D644" w14:textId="77777777" w:rsidR="009B7A0C" w:rsidRPr="007F273C" w:rsidRDefault="009B7A0C" w:rsidP="009B7A0C">
            <w:pPr>
              <w:numPr>
                <w:ilvl w:val="0"/>
                <w:numId w:val="41"/>
              </w:numPr>
              <w:rPr>
                <w:bCs/>
                <w:sz w:val="18"/>
                <w:szCs w:val="18"/>
              </w:rPr>
            </w:pPr>
            <w:r w:rsidRPr="007F273C">
              <w:rPr>
                <w:bCs/>
                <w:sz w:val="18"/>
                <w:szCs w:val="18"/>
              </w:rPr>
              <w:t>paved roadway;</w:t>
            </w:r>
          </w:p>
          <w:p w14:paraId="5328DC66" w14:textId="77777777" w:rsidR="009B7A0C" w:rsidRPr="007F273C" w:rsidRDefault="009B7A0C" w:rsidP="009B7A0C">
            <w:pPr>
              <w:numPr>
                <w:ilvl w:val="0"/>
                <w:numId w:val="41"/>
              </w:numPr>
              <w:rPr>
                <w:bCs/>
                <w:sz w:val="18"/>
                <w:szCs w:val="18"/>
              </w:rPr>
            </w:pPr>
            <w:r w:rsidRPr="007F273C">
              <w:rPr>
                <w:bCs/>
                <w:sz w:val="18"/>
                <w:szCs w:val="18"/>
              </w:rPr>
              <w:t>kerb and channel;</w:t>
            </w:r>
          </w:p>
          <w:p w14:paraId="619C0BE5" w14:textId="77777777" w:rsidR="009B7A0C" w:rsidRPr="007F273C" w:rsidRDefault="009B7A0C" w:rsidP="009B7A0C">
            <w:pPr>
              <w:numPr>
                <w:ilvl w:val="0"/>
                <w:numId w:val="41"/>
              </w:numPr>
              <w:rPr>
                <w:bCs/>
                <w:sz w:val="18"/>
                <w:szCs w:val="18"/>
              </w:rPr>
            </w:pPr>
            <w:r w:rsidRPr="007F273C">
              <w:rPr>
                <w:bCs/>
                <w:sz w:val="18"/>
                <w:szCs w:val="18"/>
              </w:rPr>
              <w:t>safe vehicular access;</w:t>
            </w:r>
          </w:p>
          <w:p w14:paraId="3A813E09" w14:textId="77777777" w:rsidR="009B7A0C" w:rsidRPr="007F273C" w:rsidRDefault="009B7A0C" w:rsidP="009B7A0C">
            <w:pPr>
              <w:numPr>
                <w:ilvl w:val="0"/>
                <w:numId w:val="41"/>
              </w:numPr>
              <w:rPr>
                <w:bCs/>
                <w:sz w:val="18"/>
                <w:szCs w:val="18"/>
              </w:rPr>
            </w:pPr>
            <w:r w:rsidRPr="007F273C">
              <w:rPr>
                <w:bCs/>
                <w:sz w:val="18"/>
                <w:szCs w:val="18"/>
              </w:rPr>
              <w:t>safe footpaths and bikeways;</w:t>
            </w:r>
          </w:p>
          <w:p w14:paraId="0B35C40D" w14:textId="77777777" w:rsidR="009B7A0C" w:rsidRPr="007F273C" w:rsidRDefault="009B7A0C" w:rsidP="009B7A0C">
            <w:pPr>
              <w:numPr>
                <w:ilvl w:val="0"/>
                <w:numId w:val="41"/>
              </w:numPr>
              <w:rPr>
                <w:bCs/>
                <w:sz w:val="18"/>
                <w:szCs w:val="18"/>
              </w:rPr>
            </w:pPr>
            <w:r w:rsidRPr="007F273C">
              <w:rPr>
                <w:bCs/>
                <w:sz w:val="18"/>
                <w:szCs w:val="18"/>
              </w:rPr>
              <w:t>safe on-road cycle lanes or verges for cycling.</w:t>
            </w:r>
          </w:p>
          <w:p w14:paraId="28AEE5F7" w14:textId="77777777" w:rsidR="009B7A0C" w:rsidRDefault="009B7A0C" w:rsidP="009B7A0C">
            <w:pPr>
              <w:numPr>
                <w:ilvl w:val="0"/>
                <w:numId w:val="41"/>
              </w:numPr>
              <w:rPr>
                <w:bCs/>
                <w:sz w:val="18"/>
                <w:szCs w:val="18"/>
              </w:rPr>
            </w:pPr>
            <w:r w:rsidRPr="007F273C">
              <w:rPr>
                <w:bCs/>
                <w:sz w:val="18"/>
                <w:szCs w:val="18"/>
              </w:rPr>
              <w:t>stormwater drainage;</w:t>
            </w:r>
          </w:p>
          <w:p w14:paraId="58B8F3E5" w14:textId="77777777" w:rsidR="009B7A0C" w:rsidRDefault="009B7A0C" w:rsidP="009B7A0C">
            <w:pPr>
              <w:numPr>
                <w:ilvl w:val="0"/>
                <w:numId w:val="41"/>
              </w:numPr>
              <w:rPr>
                <w:bCs/>
                <w:sz w:val="18"/>
                <w:szCs w:val="18"/>
              </w:rPr>
            </w:pPr>
            <w:r>
              <w:rPr>
                <w:bCs/>
                <w:sz w:val="18"/>
                <w:szCs w:val="18"/>
              </w:rPr>
              <w:t>provision of public utility services;</w:t>
            </w:r>
          </w:p>
          <w:p w14:paraId="4A7176C0" w14:textId="77777777" w:rsidR="009B7A0C" w:rsidRPr="007F273C" w:rsidRDefault="009B7A0C" w:rsidP="009B7A0C">
            <w:pPr>
              <w:numPr>
                <w:ilvl w:val="0"/>
                <w:numId w:val="41"/>
              </w:numPr>
              <w:rPr>
                <w:bCs/>
                <w:sz w:val="18"/>
                <w:szCs w:val="18"/>
              </w:rPr>
            </w:pPr>
            <w:r>
              <w:rPr>
                <w:bCs/>
                <w:sz w:val="18"/>
                <w:szCs w:val="18"/>
              </w:rPr>
              <w:t>streetscaping and landscaping;</w:t>
            </w:r>
            <w:r w:rsidRPr="007F273C">
              <w:rPr>
                <w:bCs/>
                <w:sz w:val="18"/>
                <w:szCs w:val="18"/>
              </w:rPr>
              <w:t xml:space="preserve"> and</w:t>
            </w:r>
          </w:p>
          <w:p w14:paraId="7DE5866D" w14:textId="77777777" w:rsidR="009B7A0C" w:rsidRPr="007F273C" w:rsidRDefault="009B7A0C" w:rsidP="009B7A0C">
            <w:pPr>
              <w:numPr>
                <w:ilvl w:val="0"/>
                <w:numId w:val="41"/>
              </w:numPr>
              <w:rPr>
                <w:sz w:val="18"/>
                <w:szCs w:val="18"/>
              </w:rPr>
            </w:pPr>
            <w:r w:rsidRPr="007F273C">
              <w:rPr>
                <w:bCs/>
                <w:sz w:val="18"/>
                <w:szCs w:val="18"/>
              </w:rPr>
              <w:t>provision of street lighting systems</w:t>
            </w:r>
            <w:r>
              <w:rPr>
                <w:bCs/>
                <w:sz w:val="18"/>
                <w:szCs w:val="18"/>
              </w:rPr>
              <w:t>, road signage and line marking</w:t>
            </w:r>
            <w:r w:rsidRPr="007F273C">
              <w:rPr>
                <w:bCs/>
                <w:sz w:val="18"/>
                <w:szCs w:val="18"/>
              </w:rPr>
              <w:t>.</w:t>
            </w:r>
          </w:p>
        </w:tc>
        <w:tc>
          <w:tcPr>
            <w:tcW w:w="4338" w:type="dxa"/>
            <w:shd w:val="clear" w:color="auto" w:fill="auto"/>
          </w:tcPr>
          <w:p w14:paraId="69630C44" w14:textId="77777777" w:rsidR="009B7A0C" w:rsidRPr="007F273C" w:rsidRDefault="009B7A0C" w:rsidP="009B7A0C">
            <w:pPr>
              <w:rPr>
                <w:b/>
                <w:sz w:val="18"/>
                <w:szCs w:val="18"/>
              </w:rPr>
            </w:pPr>
            <w:r w:rsidRPr="007F273C">
              <w:rPr>
                <w:b/>
                <w:sz w:val="18"/>
                <w:szCs w:val="18"/>
              </w:rPr>
              <w:t>AO</w:t>
            </w:r>
            <w:r>
              <w:rPr>
                <w:b/>
                <w:sz w:val="18"/>
                <w:szCs w:val="18"/>
              </w:rPr>
              <w:t>8</w:t>
            </w:r>
          </w:p>
          <w:p w14:paraId="17DA7289" w14:textId="77777777" w:rsidR="009B7A0C" w:rsidRDefault="009B7A0C" w:rsidP="009B7A0C">
            <w:pPr>
              <w:rPr>
                <w:sz w:val="18"/>
                <w:szCs w:val="18"/>
              </w:rPr>
            </w:pPr>
            <w:r w:rsidRPr="007F273C">
              <w:rPr>
                <w:sz w:val="18"/>
                <w:szCs w:val="18"/>
              </w:rPr>
              <w:t xml:space="preserve">The design and construction of </w:t>
            </w:r>
            <w:r>
              <w:rPr>
                <w:sz w:val="18"/>
                <w:szCs w:val="18"/>
              </w:rPr>
              <w:t xml:space="preserve">road works, including </w:t>
            </w:r>
            <w:r w:rsidRPr="007F273C">
              <w:rPr>
                <w:sz w:val="18"/>
                <w:szCs w:val="18"/>
              </w:rPr>
              <w:t>external road works</w:t>
            </w:r>
            <w:r>
              <w:rPr>
                <w:sz w:val="18"/>
                <w:szCs w:val="18"/>
              </w:rPr>
              <w:t>,</w:t>
            </w:r>
            <w:r w:rsidRPr="007F273C">
              <w:rPr>
                <w:sz w:val="18"/>
                <w:szCs w:val="18"/>
              </w:rPr>
              <w:t xml:space="preserve"> </w:t>
            </w:r>
            <w:proofErr w:type="gramStart"/>
            <w:r w:rsidRPr="007F273C">
              <w:rPr>
                <w:sz w:val="18"/>
                <w:szCs w:val="18"/>
              </w:rPr>
              <w:t>is</w:t>
            </w:r>
            <w:r>
              <w:rPr>
                <w:sz w:val="18"/>
                <w:szCs w:val="18"/>
              </w:rPr>
              <w:t>:-</w:t>
            </w:r>
            <w:proofErr w:type="gramEnd"/>
          </w:p>
          <w:p w14:paraId="32689F7A" w14:textId="77777777" w:rsidR="009B7A0C" w:rsidRDefault="009B7A0C" w:rsidP="009B7A0C">
            <w:pPr>
              <w:numPr>
                <w:ilvl w:val="0"/>
                <w:numId w:val="47"/>
              </w:numPr>
              <w:rPr>
                <w:sz w:val="18"/>
                <w:szCs w:val="18"/>
              </w:rPr>
            </w:pPr>
            <w:r w:rsidRPr="007F273C">
              <w:rPr>
                <w:sz w:val="18"/>
                <w:szCs w:val="18"/>
              </w:rPr>
              <w:t xml:space="preserve">undertaken in accordance with the </w:t>
            </w:r>
            <w:r w:rsidRPr="007F273C">
              <w:rPr>
                <w:b/>
                <w:color w:val="000000"/>
                <w:sz w:val="18"/>
                <w:szCs w:val="18"/>
              </w:rPr>
              <w:t>Planning scheme policy for development works</w:t>
            </w:r>
            <w:r>
              <w:rPr>
                <w:color w:val="000000"/>
                <w:sz w:val="18"/>
                <w:szCs w:val="18"/>
              </w:rPr>
              <w:t xml:space="preserve">; </w:t>
            </w:r>
            <w:r w:rsidRPr="007F273C">
              <w:rPr>
                <w:sz w:val="18"/>
                <w:szCs w:val="18"/>
              </w:rPr>
              <w:t>and</w:t>
            </w:r>
          </w:p>
          <w:p w14:paraId="72BADD84" w14:textId="77777777" w:rsidR="009B7A0C" w:rsidRPr="007F273C" w:rsidRDefault="009B7A0C" w:rsidP="009B7A0C">
            <w:pPr>
              <w:numPr>
                <w:ilvl w:val="0"/>
                <w:numId w:val="47"/>
              </w:numPr>
              <w:rPr>
                <w:sz w:val="18"/>
                <w:szCs w:val="18"/>
              </w:rPr>
            </w:pPr>
            <w:r w:rsidRPr="007F273C">
              <w:rPr>
                <w:sz w:val="18"/>
                <w:szCs w:val="18"/>
              </w:rPr>
              <w:t xml:space="preserve">consistent with the characteristics intended for the </w:t>
            </w:r>
            <w:proofErr w:type="gramStart"/>
            <w:r w:rsidRPr="007F273C">
              <w:rPr>
                <w:sz w:val="18"/>
                <w:szCs w:val="18"/>
              </w:rPr>
              <w:t xml:space="preserve">particular type of </w:t>
            </w:r>
            <w:r w:rsidRPr="007F273C">
              <w:rPr>
                <w:bCs/>
                <w:sz w:val="18"/>
                <w:szCs w:val="18"/>
              </w:rPr>
              <w:t>transport</w:t>
            </w:r>
            <w:proofErr w:type="gramEnd"/>
            <w:r w:rsidRPr="007F273C">
              <w:rPr>
                <w:bCs/>
                <w:sz w:val="18"/>
                <w:szCs w:val="18"/>
              </w:rPr>
              <w:t xml:space="preserve"> corridor</w:t>
            </w:r>
            <w:r w:rsidRPr="007F273C">
              <w:rPr>
                <w:sz w:val="18"/>
                <w:szCs w:val="18"/>
              </w:rPr>
              <w:t xml:space="preserve"> specified in the </w:t>
            </w:r>
            <w:r w:rsidRPr="007F273C">
              <w:rPr>
                <w:b/>
                <w:color w:val="000000"/>
                <w:sz w:val="18"/>
                <w:szCs w:val="18"/>
              </w:rPr>
              <w:t xml:space="preserve">Planning scheme policy for </w:t>
            </w:r>
            <w:r>
              <w:rPr>
                <w:b/>
                <w:color w:val="000000"/>
                <w:sz w:val="18"/>
                <w:szCs w:val="18"/>
              </w:rPr>
              <w:t>development works</w:t>
            </w:r>
            <w:r w:rsidRPr="007F273C">
              <w:rPr>
                <w:b/>
                <w:color w:val="000000"/>
                <w:sz w:val="18"/>
                <w:szCs w:val="18"/>
              </w:rPr>
              <w:t>.</w:t>
            </w:r>
            <w:r w:rsidRPr="007F273C">
              <w:rPr>
                <w:color w:val="000000"/>
                <w:sz w:val="18"/>
                <w:szCs w:val="18"/>
              </w:rPr>
              <w:t xml:space="preserve"> </w:t>
            </w:r>
          </w:p>
        </w:tc>
        <w:tc>
          <w:tcPr>
            <w:tcW w:w="5439" w:type="dxa"/>
          </w:tcPr>
          <w:p w14:paraId="711B1159" w14:textId="2B33B8B5" w:rsidR="009B7A0C" w:rsidRPr="007F273C" w:rsidRDefault="009B7A0C" w:rsidP="009B7A0C">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B7A0C" w:rsidRPr="007F273C" w14:paraId="133EC8B9" w14:textId="36757466" w:rsidTr="009B7A0C">
        <w:tc>
          <w:tcPr>
            <w:tcW w:w="8505" w:type="dxa"/>
            <w:gridSpan w:val="2"/>
            <w:shd w:val="clear" w:color="auto" w:fill="BFBFBF"/>
          </w:tcPr>
          <w:p w14:paraId="3C4A8E38" w14:textId="77777777" w:rsidR="009B7A0C" w:rsidRPr="007F273C" w:rsidRDefault="009B7A0C" w:rsidP="009B7A0C">
            <w:pPr>
              <w:keepNext/>
              <w:rPr>
                <w:b/>
                <w:i/>
                <w:sz w:val="18"/>
                <w:szCs w:val="18"/>
              </w:rPr>
            </w:pPr>
            <w:bookmarkStart w:id="5" w:name="_GoBack"/>
            <w:r w:rsidRPr="007F273C">
              <w:rPr>
                <w:b/>
                <w:i/>
                <w:sz w:val="18"/>
                <w:szCs w:val="18"/>
              </w:rPr>
              <w:lastRenderedPageBreak/>
              <w:t xml:space="preserve">Intersections and </w:t>
            </w:r>
            <w:r>
              <w:rPr>
                <w:b/>
                <w:i/>
                <w:sz w:val="18"/>
                <w:szCs w:val="18"/>
              </w:rPr>
              <w:t>t</w:t>
            </w:r>
            <w:r w:rsidRPr="007F273C">
              <w:rPr>
                <w:b/>
                <w:i/>
                <w:sz w:val="18"/>
                <w:szCs w:val="18"/>
              </w:rPr>
              <w:t xml:space="preserve">raffic </w:t>
            </w:r>
            <w:r>
              <w:rPr>
                <w:b/>
                <w:i/>
                <w:sz w:val="18"/>
                <w:szCs w:val="18"/>
              </w:rPr>
              <w:t>c</w:t>
            </w:r>
            <w:r w:rsidRPr="007F273C">
              <w:rPr>
                <w:b/>
                <w:i/>
                <w:sz w:val="18"/>
                <w:szCs w:val="18"/>
              </w:rPr>
              <w:t>ontrols</w:t>
            </w:r>
            <w:bookmarkEnd w:id="5"/>
          </w:p>
        </w:tc>
        <w:tc>
          <w:tcPr>
            <w:tcW w:w="5439" w:type="dxa"/>
            <w:shd w:val="clear" w:color="auto" w:fill="BFBFBF"/>
          </w:tcPr>
          <w:p w14:paraId="52FF4AA4" w14:textId="77777777" w:rsidR="009B7A0C" w:rsidRPr="007F273C" w:rsidRDefault="009B7A0C" w:rsidP="009B7A0C">
            <w:pPr>
              <w:rPr>
                <w:b/>
                <w:i/>
                <w:sz w:val="18"/>
                <w:szCs w:val="18"/>
              </w:rPr>
            </w:pPr>
          </w:p>
        </w:tc>
      </w:tr>
      <w:tr w:rsidR="009B7A0C" w:rsidRPr="007F273C" w14:paraId="716786EA" w14:textId="26DF4A66" w:rsidTr="009B7A0C">
        <w:tc>
          <w:tcPr>
            <w:tcW w:w="4167" w:type="dxa"/>
            <w:tcBorders>
              <w:bottom w:val="single" w:sz="4" w:space="0" w:color="auto"/>
            </w:tcBorders>
            <w:shd w:val="clear" w:color="auto" w:fill="auto"/>
          </w:tcPr>
          <w:p w14:paraId="6AA71488" w14:textId="77777777" w:rsidR="009B7A0C" w:rsidRPr="007F273C" w:rsidRDefault="009B7A0C" w:rsidP="009B7A0C">
            <w:pPr>
              <w:rPr>
                <w:b/>
                <w:sz w:val="18"/>
                <w:szCs w:val="18"/>
              </w:rPr>
            </w:pPr>
            <w:r w:rsidRPr="007F273C">
              <w:rPr>
                <w:b/>
                <w:sz w:val="18"/>
                <w:szCs w:val="18"/>
              </w:rPr>
              <w:t>PO</w:t>
            </w:r>
            <w:r>
              <w:rPr>
                <w:b/>
                <w:sz w:val="18"/>
                <w:szCs w:val="18"/>
              </w:rPr>
              <w:t>9</w:t>
            </w:r>
          </w:p>
          <w:p w14:paraId="26CB8F82" w14:textId="77777777" w:rsidR="009B7A0C" w:rsidRPr="007F273C" w:rsidRDefault="009B7A0C" w:rsidP="009B7A0C">
            <w:pPr>
              <w:rPr>
                <w:bCs/>
                <w:sz w:val="18"/>
                <w:szCs w:val="18"/>
              </w:rPr>
            </w:pPr>
            <w:r w:rsidRPr="007F273C">
              <w:rPr>
                <w:bCs/>
                <w:sz w:val="18"/>
                <w:szCs w:val="18"/>
              </w:rPr>
              <w:t xml:space="preserve">Development provides for traffic speeds and volumes to be catered for through the design and location of intersections and traffic controls so as </w:t>
            </w:r>
            <w:proofErr w:type="gramStart"/>
            <w:r w:rsidRPr="007F273C">
              <w:rPr>
                <w:bCs/>
                <w:sz w:val="18"/>
                <w:szCs w:val="18"/>
              </w:rPr>
              <w:t>to:-</w:t>
            </w:r>
            <w:proofErr w:type="gramEnd"/>
            <w:r w:rsidRPr="007F273C">
              <w:rPr>
                <w:bCs/>
                <w:sz w:val="18"/>
                <w:szCs w:val="18"/>
              </w:rPr>
              <w:t xml:space="preserve"> </w:t>
            </w:r>
          </w:p>
          <w:p w14:paraId="6A4D297E" w14:textId="77777777" w:rsidR="009B7A0C" w:rsidRPr="007F273C" w:rsidRDefault="009B7A0C" w:rsidP="009B7A0C">
            <w:pPr>
              <w:numPr>
                <w:ilvl w:val="0"/>
                <w:numId w:val="42"/>
              </w:numPr>
              <w:rPr>
                <w:rFonts w:cs="Arial"/>
                <w:bCs/>
                <w:sz w:val="18"/>
                <w:szCs w:val="18"/>
              </w:rPr>
            </w:pPr>
            <w:r>
              <w:rPr>
                <w:rFonts w:cs="Arial"/>
                <w:bCs/>
                <w:sz w:val="18"/>
                <w:szCs w:val="18"/>
              </w:rPr>
              <w:t>ensure the function, safety and efficiency of the road network is maintained;</w:t>
            </w:r>
          </w:p>
          <w:p w14:paraId="2D3DBA9D" w14:textId="77777777" w:rsidR="009B7A0C" w:rsidRPr="007F273C" w:rsidRDefault="009B7A0C" w:rsidP="009B7A0C">
            <w:pPr>
              <w:numPr>
                <w:ilvl w:val="0"/>
                <w:numId w:val="42"/>
              </w:numPr>
              <w:rPr>
                <w:rFonts w:cs="Arial"/>
                <w:bCs/>
                <w:sz w:val="18"/>
                <w:szCs w:val="18"/>
              </w:rPr>
            </w:pPr>
            <w:r w:rsidRPr="007F273C">
              <w:rPr>
                <w:rFonts w:cs="Arial"/>
                <w:bCs/>
                <w:sz w:val="18"/>
                <w:szCs w:val="18"/>
              </w:rPr>
              <w:t>minimise unacceptable traffic noise to adjoining land uses;</w:t>
            </w:r>
            <w:r>
              <w:rPr>
                <w:rFonts w:cs="Arial"/>
                <w:bCs/>
                <w:sz w:val="18"/>
                <w:szCs w:val="18"/>
              </w:rPr>
              <w:t xml:space="preserve"> and</w:t>
            </w:r>
          </w:p>
          <w:p w14:paraId="342CEBD5" w14:textId="77777777" w:rsidR="009B7A0C" w:rsidRPr="007F273C" w:rsidRDefault="009B7A0C" w:rsidP="009B7A0C">
            <w:pPr>
              <w:numPr>
                <w:ilvl w:val="0"/>
                <w:numId w:val="42"/>
              </w:numPr>
              <w:rPr>
                <w:bCs/>
                <w:sz w:val="18"/>
                <w:szCs w:val="18"/>
              </w:rPr>
            </w:pPr>
            <w:r w:rsidRPr="007F273C">
              <w:rPr>
                <w:rFonts w:cs="Arial"/>
                <w:bCs/>
                <w:sz w:val="18"/>
                <w:szCs w:val="18"/>
              </w:rPr>
              <w:t>maintain convenience and safety levels for pedestrians, cyc</w:t>
            </w:r>
            <w:r>
              <w:rPr>
                <w:rFonts w:cs="Arial"/>
                <w:bCs/>
                <w:sz w:val="18"/>
                <w:szCs w:val="18"/>
              </w:rPr>
              <w:t>lists and public transport</w:t>
            </w:r>
            <w:r w:rsidRPr="007F273C">
              <w:rPr>
                <w:bCs/>
                <w:sz w:val="18"/>
                <w:szCs w:val="18"/>
              </w:rPr>
              <w:t>.</w:t>
            </w:r>
          </w:p>
        </w:tc>
        <w:tc>
          <w:tcPr>
            <w:tcW w:w="4338" w:type="dxa"/>
            <w:tcBorders>
              <w:bottom w:val="single" w:sz="4" w:space="0" w:color="auto"/>
            </w:tcBorders>
            <w:shd w:val="clear" w:color="auto" w:fill="auto"/>
          </w:tcPr>
          <w:p w14:paraId="3A601934" w14:textId="77777777" w:rsidR="009B7A0C" w:rsidRPr="007F273C" w:rsidRDefault="009B7A0C" w:rsidP="009B7A0C">
            <w:pPr>
              <w:rPr>
                <w:b/>
                <w:sz w:val="18"/>
                <w:szCs w:val="18"/>
              </w:rPr>
            </w:pPr>
            <w:r w:rsidRPr="007F273C">
              <w:rPr>
                <w:b/>
                <w:sz w:val="18"/>
                <w:szCs w:val="18"/>
              </w:rPr>
              <w:t>AO</w:t>
            </w:r>
            <w:r>
              <w:rPr>
                <w:b/>
                <w:sz w:val="18"/>
                <w:szCs w:val="18"/>
              </w:rPr>
              <w:t>9</w:t>
            </w:r>
          </w:p>
          <w:p w14:paraId="13B3BD08" w14:textId="77777777" w:rsidR="009B7A0C" w:rsidRPr="007F273C" w:rsidRDefault="009B7A0C" w:rsidP="009B7A0C">
            <w:pPr>
              <w:rPr>
                <w:bCs/>
                <w:sz w:val="18"/>
                <w:szCs w:val="18"/>
              </w:rPr>
            </w:pPr>
            <w:r w:rsidRPr="007F273C">
              <w:rPr>
                <w:sz w:val="18"/>
                <w:szCs w:val="18"/>
              </w:rPr>
              <w:t xml:space="preserve">Intersections and speed control devices are designed and constructed in accordance with the </w:t>
            </w:r>
            <w:r w:rsidRPr="007F273C">
              <w:rPr>
                <w:b/>
                <w:color w:val="000000"/>
                <w:sz w:val="18"/>
                <w:szCs w:val="18"/>
              </w:rPr>
              <w:t>Planning scheme policy for development works</w:t>
            </w:r>
            <w:r w:rsidRPr="007F273C">
              <w:rPr>
                <w:color w:val="000000"/>
                <w:sz w:val="18"/>
                <w:szCs w:val="18"/>
              </w:rPr>
              <w:t>.</w:t>
            </w:r>
          </w:p>
        </w:tc>
        <w:tc>
          <w:tcPr>
            <w:tcW w:w="5439" w:type="dxa"/>
            <w:tcBorders>
              <w:bottom w:val="single" w:sz="4" w:space="0" w:color="auto"/>
            </w:tcBorders>
          </w:tcPr>
          <w:p w14:paraId="5F35F635" w14:textId="559F259D" w:rsidR="009B7A0C" w:rsidRPr="007F273C" w:rsidRDefault="009B7A0C" w:rsidP="009B7A0C">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B7A0C" w:rsidRPr="007F273C" w14:paraId="0C08BD41" w14:textId="34333036" w:rsidTr="009B7A0C">
        <w:tc>
          <w:tcPr>
            <w:tcW w:w="8505" w:type="dxa"/>
            <w:gridSpan w:val="2"/>
            <w:shd w:val="clear" w:color="auto" w:fill="BFBFBF"/>
          </w:tcPr>
          <w:p w14:paraId="2BAFA2E4" w14:textId="77777777" w:rsidR="009B7A0C" w:rsidRPr="007F273C" w:rsidRDefault="009B7A0C" w:rsidP="009B7A0C">
            <w:pPr>
              <w:rPr>
                <w:b/>
                <w:i/>
                <w:sz w:val="18"/>
                <w:szCs w:val="18"/>
              </w:rPr>
            </w:pPr>
            <w:r w:rsidRPr="007F273C">
              <w:rPr>
                <w:b/>
                <w:i/>
                <w:sz w:val="18"/>
                <w:szCs w:val="18"/>
              </w:rPr>
              <w:t xml:space="preserve">Development </w:t>
            </w:r>
            <w:r>
              <w:rPr>
                <w:b/>
                <w:i/>
                <w:sz w:val="18"/>
                <w:szCs w:val="18"/>
              </w:rPr>
              <w:t>s</w:t>
            </w:r>
            <w:r w:rsidRPr="007F273C">
              <w:rPr>
                <w:b/>
                <w:i/>
                <w:sz w:val="18"/>
                <w:szCs w:val="18"/>
              </w:rPr>
              <w:t>taging</w:t>
            </w:r>
          </w:p>
        </w:tc>
        <w:tc>
          <w:tcPr>
            <w:tcW w:w="5439" w:type="dxa"/>
            <w:shd w:val="clear" w:color="auto" w:fill="BFBFBF"/>
          </w:tcPr>
          <w:p w14:paraId="2ACD631B" w14:textId="77777777" w:rsidR="009B7A0C" w:rsidRPr="007F273C" w:rsidRDefault="009B7A0C" w:rsidP="009B7A0C">
            <w:pPr>
              <w:rPr>
                <w:b/>
                <w:i/>
                <w:sz w:val="18"/>
                <w:szCs w:val="18"/>
              </w:rPr>
            </w:pPr>
          </w:p>
        </w:tc>
      </w:tr>
      <w:tr w:rsidR="009B7A0C" w:rsidRPr="007F273C" w14:paraId="7E535A23" w14:textId="245FD455" w:rsidTr="009B7A0C">
        <w:tc>
          <w:tcPr>
            <w:tcW w:w="4167" w:type="dxa"/>
            <w:tcBorders>
              <w:bottom w:val="single" w:sz="4" w:space="0" w:color="auto"/>
            </w:tcBorders>
            <w:shd w:val="clear" w:color="auto" w:fill="auto"/>
          </w:tcPr>
          <w:p w14:paraId="46511179" w14:textId="77777777" w:rsidR="009B7A0C" w:rsidRPr="007F273C" w:rsidRDefault="009B7A0C" w:rsidP="009B7A0C">
            <w:pPr>
              <w:rPr>
                <w:b/>
                <w:sz w:val="18"/>
                <w:szCs w:val="18"/>
              </w:rPr>
            </w:pPr>
            <w:r w:rsidRPr="007F273C">
              <w:rPr>
                <w:b/>
                <w:sz w:val="18"/>
                <w:szCs w:val="18"/>
              </w:rPr>
              <w:t>PO</w:t>
            </w:r>
            <w:r>
              <w:rPr>
                <w:b/>
                <w:sz w:val="18"/>
                <w:szCs w:val="18"/>
              </w:rPr>
              <w:t>10</w:t>
            </w:r>
          </w:p>
          <w:p w14:paraId="2F1824E7" w14:textId="77777777" w:rsidR="009B7A0C" w:rsidRPr="007F273C" w:rsidRDefault="009B7A0C" w:rsidP="009B7A0C">
            <w:pPr>
              <w:rPr>
                <w:sz w:val="18"/>
                <w:szCs w:val="18"/>
              </w:rPr>
            </w:pPr>
            <w:r w:rsidRPr="007F273C">
              <w:rPr>
                <w:sz w:val="18"/>
                <w:szCs w:val="18"/>
              </w:rPr>
              <w:t xml:space="preserve">Staged development is planned, designed and constructed to ensure </w:t>
            </w:r>
            <w:proofErr w:type="gramStart"/>
            <w:r w:rsidRPr="007F273C">
              <w:rPr>
                <w:sz w:val="18"/>
                <w:szCs w:val="18"/>
              </w:rPr>
              <w:t>that:-</w:t>
            </w:r>
            <w:proofErr w:type="gramEnd"/>
          </w:p>
          <w:p w14:paraId="4C4C7281" w14:textId="77777777" w:rsidR="009B7A0C" w:rsidRPr="007F273C" w:rsidRDefault="009B7A0C" w:rsidP="009B7A0C">
            <w:pPr>
              <w:numPr>
                <w:ilvl w:val="0"/>
                <w:numId w:val="43"/>
              </w:numPr>
              <w:rPr>
                <w:sz w:val="18"/>
                <w:szCs w:val="18"/>
              </w:rPr>
            </w:pPr>
            <w:r w:rsidRPr="007F273C">
              <w:rPr>
                <w:sz w:val="18"/>
                <w:szCs w:val="18"/>
              </w:rPr>
              <w:t>each stage of the development can be constructed without interruption to services and utilities provided to the previous stages;</w:t>
            </w:r>
          </w:p>
          <w:p w14:paraId="2BD1AEBC" w14:textId="77777777" w:rsidR="009B7A0C" w:rsidRPr="007F273C" w:rsidRDefault="009B7A0C" w:rsidP="009B7A0C">
            <w:pPr>
              <w:numPr>
                <w:ilvl w:val="0"/>
                <w:numId w:val="43"/>
              </w:numPr>
              <w:rPr>
                <w:sz w:val="18"/>
                <w:szCs w:val="18"/>
              </w:rPr>
            </w:pPr>
            <w:r w:rsidRPr="007F273C">
              <w:rPr>
                <w:sz w:val="18"/>
                <w:szCs w:val="18"/>
              </w:rPr>
              <w:t xml:space="preserve">transport infrastructure provided </w:t>
            </w:r>
            <w:proofErr w:type="gramStart"/>
            <w:r w:rsidRPr="007F273C">
              <w:rPr>
                <w:sz w:val="18"/>
                <w:szCs w:val="18"/>
              </w:rPr>
              <w:t>is capable of servicing</w:t>
            </w:r>
            <w:proofErr w:type="gramEnd"/>
            <w:r w:rsidRPr="007F273C">
              <w:rPr>
                <w:sz w:val="18"/>
                <w:szCs w:val="18"/>
              </w:rPr>
              <w:t xml:space="preserve"> the entire development; </w:t>
            </w:r>
          </w:p>
          <w:p w14:paraId="26291D0B" w14:textId="77777777" w:rsidR="009B7A0C" w:rsidRPr="007F273C" w:rsidRDefault="009B7A0C" w:rsidP="009B7A0C">
            <w:pPr>
              <w:numPr>
                <w:ilvl w:val="0"/>
                <w:numId w:val="43"/>
              </w:numPr>
              <w:rPr>
                <w:sz w:val="18"/>
                <w:szCs w:val="18"/>
              </w:rPr>
            </w:pPr>
            <w:r w:rsidRPr="007F273C">
              <w:rPr>
                <w:sz w:val="18"/>
                <w:szCs w:val="18"/>
              </w:rPr>
              <w:t>early bus access and circulation is achieved through the connection of collector roads;</w:t>
            </w:r>
            <w:r>
              <w:rPr>
                <w:sz w:val="18"/>
                <w:szCs w:val="18"/>
              </w:rPr>
              <w:t xml:space="preserve"> and</w:t>
            </w:r>
          </w:p>
          <w:p w14:paraId="124BF20F" w14:textId="77777777" w:rsidR="009B7A0C" w:rsidRPr="007F273C" w:rsidRDefault="009B7A0C" w:rsidP="009B7A0C">
            <w:pPr>
              <w:numPr>
                <w:ilvl w:val="0"/>
                <w:numId w:val="43"/>
              </w:numPr>
              <w:rPr>
                <w:sz w:val="18"/>
                <w:szCs w:val="18"/>
              </w:rPr>
            </w:pPr>
            <w:r w:rsidRPr="007F273C">
              <w:rPr>
                <w:sz w:val="18"/>
                <w:szCs w:val="18"/>
              </w:rPr>
              <w:t>materials used are consistent throughout the development</w:t>
            </w:r>
            <w:r>
              <w:rPr>
                <w:sz w:val="18"/>
                <w:szCs w:val="18"/>
              </w:rPr>
              <w:t>.</w:t>
            </w:r>
          </w:p>
        </w:tc>
        <w:tc>
          <w:tcPr>
            <w:tcW w:w="4338" w:type="dxa"/>
            <w:tcBorders>
              <w:bottom w:val="single" w:sz="4" w:space="0" w:color="auto"/>
            </w:tcBorders>
            <w:shd w:val="clear" w:color="auto" w:fill="auto"/>
          </w:tcPr>
          <w:p w14:paraId="0691F2BC" w14:textId="77777777" w:rsidR="009B7A0C" w:rsidRPr="007F273C" w:rsidRDefault="009B7A0C" w:rsidP="009B7A0C">
            <w:pPr>
              <w:rPr>
                <w:b/>
                <w:sz w:val="18"/>
                <w:szCs w:val="18"/>
              </w:rPr>
            </w:pPr>
            <w:r w:rsidRPr="007F273C">
              <w:rPr>
                <w:b/>
                <w:sz w:val="18"/>
                <w:szCs w:val="18"/>
              </w:rPr>
              <w:t>AO</w:t>
            </w:r>
            <w:r>
              <w:rPr>
                <w:b/>
                <w:sz w:val="18"/>
                <w:szCs w:val="18"/>
              </w:rPr>
              <w:t>10</w:t>
            </w:r>
          </w:p>
          <w:p w14:paraId="2819BC23" w14:textId="77777777" w:rsidR="009B7A0C" w:rsidRPr="007F273C" w:rsidRDefault="009B7A0C" w:rsidP="009B7A0C">
            <w:pPr>
              <w:rPr>
                <w:sz w:val="18"/>
                <w:szCs w:val="18"/>
              </w:rPr>
            </w:pPr>
            <w:r w:rsidRPr="007F273C">
              <w:rPr>
                <w:sz w:val="18"/>
                <w:szCs w:val="18"/>
              </w:rPr>
              <w:t>No acceptable outcome provided.</w:t>
            </w:r>
          </w:p>
        </w:tc>
        <w:tc>
          <w:tcPr>
            <w:tcW w:w="5439" w:type="dxa"/>
            <w:tcBorders>
              <w:bottom w:val="single" w:sz="4" w:space="0" w:color="auto"/>
            </w:tcBorders>
          </w:tcPr>
          <w:p w14:paraId="0B618C56" w14:textId="667EB22E" w:rsidR="009B7A0C" w:rsidRPr="007F273C" w:rsidRDefault="009B7A0C" w:rsidP="009B7A0C">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1E4F3310" w14:textId="5F66B232" w:rsidR="005A33DF" w:rsidRDefault="005A33DF" w:rsidP="00AD79FE"/>
    <w:p w14:paraId="789EBC10" w14:textId="77777777" w:rsidR="009B7A0C" w:rsidRPr="00D233C6" w:rsidRDefault="009B7A0C" w:rsidP="009B7A0C">
      <w:pPr>
        <w:pStyle w:val="Heading7"/>
      </w:pPr>
      <w:bookmarkStart w:id="6" w:name="_Toc30080911"/>
      <w:r w:rsidRPr="00D233C6">
        <w:t>Minimum on-site parking requirements</w:t>
      </w:r>
      <w:bookmarkEnd w:id="6"/>
    </w:p>
    <w:tbl>
      <w:tblPr>
        <w:tblW w:w="8505" w:type="dxa"/>
        <w:tblInd w:w="85" w:type="dxa"/>
        <w:tblLayout w:type="fixed"/>
        <w:tblCellMar>
          <w:top w:w="28" w:type="dxa"/>
          <w:left w:w="85" w:type="dxa"/>
          <w:bottom w:w="28" w:type="dxa"/>
          <w:right w:w="85" w:type="dxa"/>
        </w:tblCellMar>
        <w:tblLook w:val="04A0" w:firstRow="1" w:lastRow="0" w:firstColumn="1" w:lastColumn="0" w:noHBand="0" w:noVBand="1"/>
      </w:tblPr>
      <w:tblGrid>
        <w:gridCol w:w="2041"/>
        <w:gridCol w:w="2126"/>
        <w:gridCol w:w="2126"/>
        <w:gridCol w:w="2212"/>
      </w:tblGrid>
      <w:tr w:rsidR="009B7A0C" w14:paraId="36217313" w14:textId="77777777" w:rsidTr="00BC6CA3">
        <w:trPr>
          <w:tblHeader/>
        </w:trPr>
        <w:tc>
          <w:tcPr>
            <w:tcW w:w="2041" w:type="dxa"/>
            <w:tcBorders>
              <w:top w:val="single" w:sz="8" w:space="0" w:color="auto"/>
              <w:left w:val="single" w:sz="8" w:space="0" w:color="auto"/>
              <w:bottom w:val="single" w:sz="4" w:space="0" w:color="auto"/>
              <w:right w:val="single" w:sz="4" w:space="0" w:color="auto"/>
            </w:tcBorders>
            <w:shd w:val="solid" w:color="auto" w:fill="BFBFBF"/>
          </w:tcPr>
          <w:p w14:paraId="5DCA8428" w14:textId="77777777" w:rsidR="009B7A0C" w:rsidRPr="00D233C6" w:rsidRDefault="009B7A0C" w:rsidP="00BC6CA3">
            <w:pPr>
              <w:rPr>
                <w:b/>
                <w:bCs/>
                <w:color w:val="FFFFFF"/>
                <w:sz w:val="18"/>
                <w:szCs w:val="18"/>
              </w:rPr>
            </w:pPr>
            <w:r w:rsidRPr="00D233C6">
              <w:rPr>
                <w:b/>
                <w:bCs/>
                <w:color w:val="FFFFFF"/>
                <w:sz w:val="18"/>
                <w:szCs w:val="18"/>
              </w:rPr>
              <w:t>Column 1</w:t>
            </w:r>
          </w:p>
          <w:p w14:paraId="3D3CE9D1" w14:textId="77777777" w:rsidR="009B7A0C" w:rsidRPr="00D233C6" w:rsidRDefault="009B7A0C" w:rsidP="00BC6CA3">
            <w:pPr>
              <w:rPr>
                <w:b/>
                <w:bCs/>
                <w:color w:val="FFFFFF"/>
                <w:sz w:val="18"/>
                <w:szCs w:val="18"/>
              </w:rPr>
            </w:pPr>
            <w:r w:rsidRPr="00D233C6">
              <w:rPr>
                <w:b/>
                <w:bCs/>
                <w:color w:val="FFFFFF"/>
                <w:sz w:val="18"/>
                <w:szCs w:val="18"/>
              </w:rPr>
              <w:t xml:space="preserve">Land </w:t>
            </w:r>
            <w:r>
              <w:rPr>
                <w:b/>
                <w:bCs/>
                <w:color w:val="FFFFFF"/>
                <w:sz w:val="18"/>
                <w:szCs w:val="18"/>
              </w:rPr>
              <w:t>u</w:t>
            </w:r>
            <w:r w:rsidRPr="00D233C6">
              <w:rPr>
                <w:b/>
                <w:bCs/>
                <w:color w:val="FFFFFF"/>
                <w:sz w:val="18"/>
                <w:szCs w:val="18"/>
              </w:rPr>
              <w:t>se</w:t>
            </w:r>
          </w:p>
        </w:tc>
        <w:tc>
          <w:tcPr>
            <w:tcW w:w="2126" w:type="dxa"/>
            <w:tcBorders>
              <w:top w:val="single" w:sz="8" w:space="0" w:color="auto"/>
              <w:left w:val="nil"/>
              <w:bottom w:val="single" w:sz="4" w:space="0" w:color="auto"/>
              <w:right w:val="single" w:sz="4" w:space="0" w:color="auto"/>
            </w:tcBorders>
            <w:shd w:val="solid" w:color="auto" w:fill="BFBFBF"/>
          </w:tcPr>
          <w:p w14:paraId="64E2D75B" w14:textId="77777777" w:rsidR="009B7A0C" w:rsidRPr="00D233C6" w:rsidRDefault="009B7A0C" w:rsidP="00BC6CA3">
            <w:pPr>
              <w:rPr>
                <w:b/>
                <w:bCs/>
                <w:color w:val="FFFFFF"/>
                <w:sz w:val="18"/>
                <w:szCs w:val="18"/>
              </w:rPr>
            </w:pPr>
            <w:r w:rsidRPr="00D233C6">
              <w:rPr>
                <w:b/>
                <w:bCs/>
                <w:color w:val="FFFFFF"/>
                <w:sz w:val="18"/>
                <w:szCs w:val="18"/>
              </w:rPr>
              <w:t>Column 2</w:t>
            </w:r>
          </w:p>
          <w:p w14:paraId="6D6CB57E" w14:textId="77777777" w:rsidR="009B7A0C" w:rsidRPr="00D233C6" w:rsidRDefault="009B7A0C" w:rsidP="00BC6CA3">
            <w:pPr>
              <w:rPr>
                <w:b/>
                <w:bCs/>
                <w:color w:val="FFFFFF"/>
                <w:sz w:val="18"/>
                <w:szCs w:val="18"/>
              </w:rPr>
            </w:pPr>
            <w:r w:rsidRPr="00D233C6">
              <w:rPr>
                <w:b/>
                <w:bCs/>
                <w:color w:val="FFFFFF"/>
                <w:sz w:val="18"/>
                <w:szCs w:val="18"/>
              </w:rPr>
              <w:t>Cars</w:t>
            </w:r>
          </w:p>
        </w:tc>
        <w:tc>
          <w:tcPr>
            <w:tcW w:w="2126" w:type="dxa"/>
            <w:tcBorders>
              <w:top w:val="single" w:sz="8" w:space="0" w:color="auto"/>
              <w:left w:val="nil"/>
              <w:bottom w:val="single" w:sz="4" w:space="0" w:color="auto"/>
              <w:right w:val="single" w:sz="4" w:space="0" w:color="auto"/>
            </w:tcBorders>
            <w:shd w:val="solid" w:color="auto" w:fill="BFBFBF"/>
          </w:tcPr>
          <w:p w14:paraId="7E7B9124" w14:textId="77777777" w:rsidR="009B7A0C" w:rsidRDefault="009B7A0C" w:rsidP="00BC6CA3">
            <w:pPr>
              <w:rPr>
                <w:b/>
                <w:bCs/>
                <w:color w:val="FFFFFF"/>
                <w:sz w:val="18"/>
                <w:szCs w:val="18"/>
              </w:rPr>
            </w:pPr>
            <w:r w:rsidRPr="00D233C6">
              <w:rPr>
                <w:b/>
                <w:bCs/>
                <w:color w:val="FFFFFF"/>
                <w:sz w:val="18"/>
                <w:szCs w:val="18"/>
              </w:rPr>
              <w:t>Column 3</w:t>
            </w:r>
          </w:p>
          <w:p w14:paraId="657C0158" w14:textId="77777777" w:rsidR="009B7A0C" w:rsidRDefault="009B7A0C" w:rsidP="00BC6CA3">
            <w:pPr>
              <w:rPr>
                <w:b/>
                <w:bCs/>
                <w:color w:val="FFFFFF"/>
                <w:sz w:val="18"/>
                <w:szCs w:val="18"/>
              </w:rPr>
            </w:pPr>
            <w:r w:rsidRPr="00D233C6">
              <w:rPr>
                <w:b/>
                <w:bCs/>
                <w:color w:val="FFFFFF"/>
                <w:sz w:val="18"/>
                <w:szCs w:val="18"/>
              </w:rPr>
              <w:t xml:space="preserve">Service </w:t>
            </w:r>
            <w:r>
              <w:rPr>
                <w:b/>
                <w:bCs/>
                <w:color w:val="FFFFFF"/>
                <w:sz w:val="18"/>
                <w:szCs w:val="18"/>
              </w:rPr>
              <w:t>v</w:t>
            </w:r>
            <w:r w:rsidRPr="00D233C6">
              <w:rPr>
                <w:b/>
                <w:bCs/>
                <w:color w:val="FFFFFF"/>
                <w:sz w:val="18"/>
                <w:szCs w:val="18"/>
              </w:rPr>
              <w:t>ehicles</w:t>
            </w:r>
          </w:p>
        </w:tc>
        <w:tc>
          <w:tcPr>
            <w:tcW w:w="2212" w:type="dxa"/>
            <w:tcBorders>
              <w:top w:val="single" w:sz="8" w:space="0" w:color="auto"/>
              <w:left w:val="nil"/>
              <w:bottom w:val="single" w:sz="4" w:space="0" w:color="auto"/>
              <w:right w:val="single" w:sz="8" w:space="0" w:color="auto"/>
            </w:tcBorders>
            <w:shd w:val="solid" w:color="auto" w:fill="BFBFBF"/>
          </w:tcPr>
          <w:p w14:paraId="614C8321" w14:textId="77777777" w:rsidR="009B7A0C" w:rsidRDefault="009B7A0C" w:rsidP="00BC6CA3">
            <w:pPr>
              <w:rPr>
                <w:b/>
                <w:bCs/>
                <w:color w:val="FFFFFF"/>
                <w:sz w:val="18"/>
                <w:szCs w:val="18"/>
              </w:rPr>
            </w:pPr>
            <w:r w:rsidRPr="00D233C6">
              <w:rPr>
                <w:b/>
                <w:bCs/>
                <w:color w:val="FFFFFF"/>
                <w:sz w:val="18"/>
                <w:szCs w:val="18"/>
              </w:rPr>
              <w:t xml:space="preserve">Column </w:t>
            </w:r>
            <w:r>
              <w:rPr>
                <w:b/>
                <w:bCs/>
                <w:color w:val="FFFFFF"/>
                <w:sz w:val="18"/>
                <w:szCs w:val="18"/>
              </w:rPr>
              <w:t>4</w:t>
            </w:r>
          </w:p>
          <w:p w14:paraId="4F4F73FC" w14:textId="77777777" w:rsidR="009B7A0C" w:rsidRDefault="009B7A0C" w:rsidP="00BC6CA3">
            <w:pPr>
              <w:rPr>
                <w:b/>
                <w:bCs/>
                <w:color w:val="FFFFFF"/>
                <w:sz w:val="18"/>
                <w:szCs w:val="18"/>
              </w:rPr>
            </w:pPr>
            <w:r w:rsidRPr="00D233C6">
              <w:rPr>
                <w:b/>
                <w:bCs/>
                <w:color w:val="FFFFFF"/>
                <w:sz w:val="18"/>
                <w:szCs w:val="18"/>
              </w:rPr>
              <w:t>Bicycles</w:t>
            </w:r>
          </w:p>
        </w:tc>
      </w:tr>
      <w:tr w:rsidR="009B7A0C" w:rsidRPr="007925CE" w14:paraId="3FEF882D" w14:textId="77777777" w:rsidTr="00BC6CA3">
        <w:tc>
          <w:tcPr>
            <w:tcW w:w="8505"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14:paraId="3C48624A" w14:textId="77777777" w:rsidR="009B7A0C" w:rsidRPr="007925CE" w:rsidRDefault="009B7A0C" w:rsidP="00BC6CA3">
            <w:pPr>
              <w:rPr>
                <w:b/>
                <w:bCs/>
                <w:i/>
                <w:sz w:val="18"/>
                <w:szCs w:val="18"/>
              </w:rPr>
            </w:pPr>
            <w:r w:rsidRPr="007925CE">
              <w:rPr>
                <w:b/>
                <w:bCs/>
                <w:i/>
                <w:sz w:val="18"/>
                <w:szCs w:val="18"/>
              </w:rPr>
              <w:t>Residential activities</w:t>
            </w:r>
          </w:p>
        </w:tc>
      </w:tr>
      <w:tr w:rsidR="009B7A0C" w:rsidRPr="00D233C6" w14:paraId="1D285B75"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6347F146" w14:textId="77777777" w:rsidR="009B7A0C" w:rsidRDefault="009B7A0C" w:rsidP="00BC6CA3">
            <w:pPr>
              <w:rPr>
                <w:b/>
                <w:bCs/>
                <w:sz w:val="18"/>
                <w:szCs w:val="18"/>
              </w:rPr>
            </w:pPr>
            <w:r>
              <w:rPr>
                <w:b/>
                <w:bCs/>
                <w:sz w:val="18"/>
                <w:szCs w:val="18"/>
              </w:rPr>
              <w:t>Dwelling unit</w:t>
            </w:r>
          </w:p>
        </w:tc>
        <w:tc>
          <w:tcPr>
            <w:tcW w:w="2126" w:type="dxa"/>
            <w:tcBorders>
              <w:top w:val="single" w:sz="4" w:space="0" w:color="auto"/>
              <w:left w:val="nil"/>
              <w:bottom w:val="single" w:sz="4" w:space="0" w:color="auto"/>
              <w:right w:val="single" w:sz="4" w:space="0" w:color="auto"/>
            </w:tcBorders>
            <w:shd w:val="clear" w:color="auto" w:fill="auto"/>
          </w:tcPr>
          <w:p w14:paraId="59FFFCD8" w14:textId="77777777" w:rsidR="009B7A0C" w:rsidRDefault="009B7A0C" w:rsidP="00BC6CA3">
            <w:r w:rsidRPr="000749FC">
              <w:rPr>
                <w:sz w:val="18"/>
                <w:szCs w:val="18"/>
              </w:rPr>
              <w:t>1 space (covered)</w:t>
            </w:r>
            <w:r>
              <w:rPr>
                <w:sz w:val="18"/>
                <w:szCs w:val="18"/>
              </w:rPr>
              <w:t xml:space="preserve"> per </w:t>
            </w:r>
            <w:r w:rsidRPr="000749FC">
              <w:rPr>
                <w:sz w:val="18"/>
                <w:szCs w:val="18"/>
              </w:rPr>
              <w:t xml:space="preserve">dwelling </w:t>
            </w:r>
          </w:p>
        </w:tc>
        <w:tc>
          <w:tcPr>
            <w:tcW w:w="2126" w:type="dxa"/>
            <w:tcBorders>
              <w:top w:val="single" w:sz="4" w:space="0" w:color="auto"/>
              <w:left w:val="nil"/>
              <w:bottom w:val="single" w:sz="4" w:space="0" w:color="auto"/>
              <w:right w:val="single" w:sz="4" w:space="0" w:color="auto"/>
            </w:tcBorders>
            <w:shd w:val="clear" w:color="auto" w:fill="auto"/>
          </w:tcPr>
          <w:p w14:paraId="4C93D252" w14:textId="77777777" w:rsidR="009B7A0C" w:rsidRPr="00D233C6" w:rsidRDefault="009B7A0C" w:rsidP="00BC6CA3">
            <w:pPr>
              <w:rPr>
                <w:sz w:val="18"/>
                <w:szCs w:val="18"/>
              </w:rPr>
            </w:pPr>
            <w:r w:rsidRPr="00D233C6">
              <w:rPr>
                <w:sz w:val="18"/>
                <w:szCs w:val="18"/>
              </w:rPr>
              <w:t>Not required</w:t>
            </w:r>
          </w:p>
        </w:tc>
        <w:tc>
          <w:tcPr>
            <w:tcW w:w="2212" w:type="dxa"/>
            <w:tcBorders>
              <w:top w:val="single" w:sz="4" w:space="0" w:color="auto"/>
              <w:left w:val="nil"/>
              <w:bottom w:val="single" w:sz="4" w:space="0" w:color="auto"/>
              <w:right w:val="single" w:sz="4" w:space="0" w:color="auto"/>
            </w:tcBorders>
            <w:shd w:val="clear" w:color="auto" w:fill="auto"/>
          </w:tcPr>
          <w:p w14:paraId="5DF86430" w14:textId="77777777" w:rsidR="009B7A0C" w:rsidRPr="00D233C6" w:rsidRDefault="009B7A0C" w:rsidP="00BC6CA3">
            <w:pPr>
              <w:rPr>
                <w:sz w:val="18"/>
                <w:szCs w:val="18"/>
              </w:rPr>
            </w:pPr>
            <w:r w:rsidRPr="00D233C6">
              <w:rPr>
                <w:sz w:val="18"/>
                <w:szCs w:val="18"/>
              </w:rPr>
              <w:t>Not required</w:t>
            </w:r>
          </w:p>
        </w:tc>
      </w:tr>
      <w:tr w:rsidR="009B7A0C" w:rsidRPr="00D255F2" w14:paraId="5E96F981"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0495F10" w14:textId="77777777" w:rsidR="009B7A0C" w:rsidRDefault="009B7A0C" w:rsidP="00BC6CA3">
            <w:pPr>
              <w:rPr>
                <w:b/>
                <w:bCs/>
                <w:sz w:val="18"/>
                <w:szCs w:val="18"/>
              </w:rPr>
            </w:pPr>
            <w:r>
              <w:rPr>
                <w:b/>
                <w:bCs/>
                <w:sz w:val="18"/>
                <w:szCs w:val="18"/>
              </w:rPr>
              <w:t>Nature based tourism</w:t>
            </w:r>
          </w:p>
        </w:tc>
        <w:tc>
          <w:tcPr>
            <w:tcW w:w="2126" w:type="dxa"/>
            <w:tcBorders>
              <w:top w:val="single" w:sz="4" w:space="0" w:color="auto"/>
              <w:left w:val="nil"/>
              <w:bottom w:val="single" w:sz="4" w:space="0" w:color="auto"/>
              <w:right w:val="single" w:sz="4" w:space="0" w:color="auto"/>
            </w:tcBorders>
            <w:shd w:val="clear" w:color="auto" w:fill="auto"/>
          </w:tcPr>
          <w:p w14:paraId="09D0AE33" w14:textId="77777777" w:rsidR="009B7A0C" w:rsidRPr="00D233C6" w:rsidRDefault="009B7A0C" w:rsidP="00BC6CA3">
            <w:pPr>
              <w:rPr>
                <w:sz w:val="18"/>
                <w:szCs w:val="18"/>
              </w:rPr>
            </w:pPr>
            <w:r>
              <w:rPr>
                <w:sz w:val="18"/>
                <w:szCs w:val="18"/>
              </w:rPr>
              <w:t>1 space per cabin/site</w:t>
            </w:r>
          </w:p>
        </w:tc>
        <w:tc>
          <w:tcPr>
            <w:tcW w:w="2126" w:type="dxa"/>
            <w:tcBorders>
              <w:top w:val="single" w:sz="4" w:space="0" w:color="auto"/>
              <w:left w:val="nil"/>
              <w:bottom w:val="single" w:sz="4" w:space="0" w:color="auto"/>
              <w:right w:val="single" w:sz="4" w:space="0" w:color="auto"/>
            </w:tcBorders>
            <w:shd w:val="clear" w:color="auto" w:fill="auto"/>
          </w:tcPr>
          <w:p w14:paraId="25B795A6" w14:textId="77777777" w:rsidR="009B7A0C" w:rsidRPr="00D255F2" w:rsidRDefault="009B7A0C" w:rsidP="00BC6CA3">
            <w:pPr>
              <w:rPr>
                <w:sz w:val="18"/>
                <w:szCs w:val="18"/>
              </w:rPr>
            </w:pPr>
            <w:r>
              <w:rPr>
                <w:sz w:val="18"/>
                <w:szCs w:val="18"/>
              </w:rPr>
              <w:t>Not specified</w:t>
            </w:r>
          </w:p>
        </w:tc>
        <w:tc>
          <w:tcPr>
            <w:tcW w:w="2212" w:type="dxa"/>
            <w:tcBorders>
              <w:top w:val="single" w:sz="4" w:space="0" w:color="auto"/>
              <w:left w:val="nil"/>
              <w:bottom w:val="single" w:sz="4" w:space="0" w:color="auto"/>
              <w:right w:val="single" w:sz="4" w:space="0" w:color="auto"/>
            </w:tcBorders>
            <w:shd w:val="clear" w:color="auto" w:fill="auto"/>
          </w:tcPr>
          <w:p w14:paraId="0EF4C0D9" w14:textId="77777777" w:rsidR="009B7A0C" w:rsidRPr="00D255F2" w:rsidRDefault="009B7A0C" w:rsidP="00BC6CA3">
            <w:pPr>
              <w:rPr>
                <w:sz w:val="18"/>
                <w:szCs w:val="18"/>
              </w:rPr>
            </w:pPr>
            <w:r w:rsidRPr="00D255F2">
              <w:rPr>
                <w:sz w:val="18"/>
                <w:szCs w:val="18"/>
              </w:rPr>
              <w:t>Not required</w:t>
            </w:r>
          </w:p>
        </w:tc>
      </w:tr>
      <w:tr w:rsidR="009B7A0C" w:rsidRPr="00D233C6" w14:paraId="289008A5"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60EEBE4D" w14:textId="77777777" w:rsidR="009B7A0C" w:rsidRDefault="009B7A0C" w:rsidP="00BC6CA3">
            <w:pPr>
              <w:rPr>
                <w:b/>
                <w:bCs/>
                <w:sz w:val="18"/>
                <w:szCs w:val="18"/>
              </w:rPr>
            </w:pPr>
            <w:r>
              <w:rPr>
                <w:b/>
                <w:bCs/>
                <w:sz w:val="18"/>
                <w:szCs w:val="18"/>
              </w:rPr>
              <w:t>Multiple dwelling</w:t>
            </w:r>
          </w:p>
        </w:tc>
        <w:tc>
          <w:tcPr>
            <w:tcW w:w="2126" w:type="dxa"/>
            <w:tcBorders>
              <w:top w:val="single" w:sz="4" w:space="0" w:color="auto"/>
              <w:left w:val="nil"/>
              <w:bottom w:val="single" w:sz="4" w:space="0" w:color="auto"/>
              <w:right w:val="single" w:sz="4" w:space="0" w:color="auto"/>
            </w:tcBorders>
            <w:shd w:val="clear" w:color="auto" w:fill="auto"/>
          </w:tcPr>
          <w:p w14:paraId="42077427" w14:textId="77777777" w:rsidR="009B7A0C" w:rsidRPr="00D233C6" w:rsidRDefault="009B7A0C" w:rsidP="00BC6CA3">
            <w:pPr>
              <w:rPr>
                <w:sz w:val="18"/>
                <w:szCs w:val="18"/>
              </w:rPr>
            </w:pPr>
            <w:r>
              <w:rPr>
                <w:sz w:val="18"/>
                <w:szCs w:val="18"/>
              </w:rPr>
              <w:t>1 space (covered) per dwelling + 1 visitor space per 10 dwellings if in the Bundaberg CBD, otherwise 1 visitor space per 2 dwellings</w:t>
            </w:r>
          </w:p>
        </w:tc>
        <w:tc>
          <w:tcPr>
            <w:tcW w:w="2126" w:type="dxa"/>
            <w:tcBorders>
              <w:top w:val="single" w:sz="4" w:space="0" w:color="auto"/>
              <w:left w:val="nil"/>
              <w:bottom w:val="single" w:sz="4" w:space="0" w:color="auto"/>
              <w:right w:val="single" w:sz="4" w:space="0" w:color="auto"/>
            </w:tcBorders>
            <w:shd w:val="clear" w:color="auto" w:fill="auto"/>
          </w:tcPr>
          <w:p w14:paraId="32FFD063" w14:textId="77777777" w:rsidR="009B7A0C" w:rsidRPr="00D233C6" w:rsidRDefault="009B7A0C" w:rsidP="00BC6CA3">
            <w:pPr>
              <w:rPr>
                <w:sz w:val="18"/>
                <w:szCs w:val="18"/>
              </w:rPr>
            </w:pPr>
            <w:r>
              <w:rPr>
                <w:sz w:val="18"/>
                <w:szCs w:val="18"/>
              </w:rPr>
              <w:t>1 SRV where more than 10 dwellings</w:t>
            </w:r>
          </w:p>
        </w:tc>
        <w:tc>
          <w:tcPr>
            <w:tcW w:w="2212" w:type="dxa"/>
            <w:tcBorders>
              <w:top w:val="single" w:sz="4" w:space="0" w:color="auto"/>
              <w:left w:val="nil"/>
              <w:bottom w:val="single" w:sz="4" w:space="0" w:color="auto"/>
              <w:right w:val="single" w:sz="4" w:space="0" w:color="auto"/>
            </w:tcBorders>
            <w:shd w:val="clear" w:color="auto" w:fill="auto"/>
          </w:tcPr>
          <w:p w14:paraId="1AEA461A" w14:textId="77777777" w:rsidR="009B7A0C" w:rsidRPr="00D233C6" w:rsidRDefault="009B7A0C" w:rsidP="00BC6CA3">
            <w:pPr>
              <w:rPr>
                <w:sz w:val="18"/>
                <w:szCs w:val="18"/>
              </w:rPr>
            </w:pPr>
            <w:r>
              <w:rPr>
                <w:sz w:val="18"/>
                <w:szCs w:val="18"/>
              </w:rPr>
              <w:t>1 space / 4 dwellings (minimum 4 spaces)</w:t>
            </w:r>
          </w:p>
        </w:tc>
      </w:tr>
      <w:tr w:rsidR="009B7A0C" w:rsidRPr="00D233C6" w14:paraId="515FB056"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8A87A6F" w14:textId="77777777" w:rsidR="009B7A0C" w:rsidRDefault="009B7A0C" w:rsidP="00BC6CA3">
            <w:pPr>
              <w:rPr>
                <w:b/>
                <w:bCs/>
                <w:sz w:val="18"/>
                <w:szCs w:val="18"/>
              </w:rPr>
            </w:pPr>
            <w:r>
              <w:rPr>
                <w:b/>
                <w:bCs/>
                <w:sz w:val="18"/>
                <w:szCs w:val="18"/>
              </w:rPr>
              <w:lastRenderedPageBreak/>
              <w:t>Relocatable home park</w:t>
            </w:r>
          </w:p>
        </w:tc>
        <w:tc>
          <w:tcPr>
            <w:tcW w:w="2126" w:type="dxa"/>
            <w:tcBorders>
              <w:top w:val="single" w:sz="4" w:space="0" w:color="auto"/>
              <w:left w:val="nil"/>
              <w:bottom w:val="single" w:sz="4" w:space="0" w:color="auto"/>
              <w:right w:val="single" w:sz="4" w:space="0" w:color="auto"/>
            </w:tcBorders>
            <w:shd w:val="clear" w:color="auto" w:fill="auto"/>
          </w:tcPr>
          <w:p w14:paraId="326DBBA8" w14:textId="77777777" w:rsidR="009B7A0C" w:rsidRPr="00D233C6" w:rsidRDefault="009B7A0C" w:rsidP="00BC6CA3">
            <w:pPr>
              <w:rPr>
                <w:sz w:val="18"/>
                <w:szCs w:val="18"/>
              </w:rPr>
            </w:pPr>
            <w:r>
              <w:rPr>
                <w:sz w:val="18"/>
                <w:szCs w:val="18"/>
              </w:rPr>
              <w:t>1 space (covered) per relocatable home site + 1 visitor space per 2 relocatable home sites + 1 manager space (covered) + boat and trailer storage area</w:t>
            </w:r>
          </w:p>
        </w:tc>
        <w:tc>
          <w:tcPr>
            <w:tcW w:w="2126" w:type="dxa"/>
            <w:tcBorders>
              <w:top w:val="single" w:sz="4" w:space="0" w:color="auto"/>
              <w:left w:val="nil"/>
              <w:bottom w:val="single" w:sz="4" w:space="0" w:color="auto"/>
              <w:right w:val="single" w:sz="4" w:space="0" w:color="auto"/>
            </w:tcBorders>
            <w:shd w:val="clear" w:color="auto" w:fill="auto"/>
          </w:tcPr>
          <w:p w14:paraId="36C4F2E0" w14:textId="77777777" w:rsidR="009B7A0C" w:rsidRPr="00D233C6" w:rsidRDefault="009B7A0C" w:rsidP="00BC6CA3">
            <w:pPr>
              <w:rPr>
                <w:sz w:val="18"/>
                <w:szCs w:val="18"/>
              </w:rPr>
            </w:pPr>
            <w:r>
              <w:rPr>
                <w:sz w:val="18"/>
                <w:szCs w:val="18"/>
              </w:rPr>
              <w:t>1 SRV where more than 10 relocatable home sites</w:t>
            </w:r>
          </w:p>
        </w:tc>
        <w:tc>
          <w:tcPr>
            <w:tcW w:w="2212" w:type="dxa"/>
            <w:tcBorders>
              <w:top w:val="single" w:sz="4" w:space="0" w:color="auto"/>
              <w:left w:val="nil"/>
              <w:bottom w:val="single" w:sz="4" w:space="0" w:color="auto"/>
              <w:right w:val="single" w:sz="4" w:space="0" w:color="auto"/>
            </w:tcBorders>
            <w:shd w:val="clear" w:color="auto" w:fill="auto"/>
          </w:tcPr>
          <w:p w14:paraId="3CA642DB" w14:textId="77777777" w:rsidR="009B7A0C" w:rsidRPr="00D233C6" w:rsidRDefault="009B7A0C" w:rsidP="00BC6CA3">
            <w:pPr>
              <w:rPr>
                <w:sz w:val="18"/>
                <w:szCs w:val="18"/>
              </w:rPr>
            </w:pPr>
            <w:r w:rsidRPr="00D255F2">
              <w:rPr>
                <w:sz w:val="18"/>
                <w:szCs w:val="18"/>
              </w:rPr>
              <w:t xml:space="preserve">1 </w:t>
            </w:r>
            <w:proofErr w:type="gramStart"/>
            <w:r w:rsidRPr="00D255F2">
              <w:rPr>
                <w:sz w:val="18"/>
                <w:szCs w:val="18"/>
              </w:rPr>
              <w:t>space</w:t>
            </w:r>
            <w:r>
              <w:rPr>
                <w:sz w:val="18"/>
                <w:szCs w:val="18"/>
              </w:rPr>
              <w:t xml:space="preserve"> </w:t>
            </w:r>
            <w:r w:rsidRPr="00D255F2">
              <w:rPr>
                <w:sz w:val="18"/>
                <w:szCs w:val="18"/>
              </w:rPr>
              <w:t xml:space="preserve"> /</w:t>
            </w:r>
            <w:proofErr w:type="gramEnd"/>
            <w:r w:rsidRPr="00D255F2">
              <w:rPr>
                <w:sz w:val="18"/>
                <w:szCs w:val="18"/>
              </w:rPr>
              <w:t xml:space="preserve"> relocatable home</w:t>
            </w:r>
            <w:r>
              <w:rPr>
                <w:sz w:val="18"/>
                <w:szCs w:val="18"/>
              </w:rPr>
              <w:t xml:space="preserve"> site </w:t>
            </w:r>
            <w:r w:rsidRPr="00D255F2">
              <w:rPr>
                <w:sz w:val="18"/>
                <w:szCs w:val="18"/>
              </w:rPr>
              <w:t xml:space="preserve"> </w:t>
            </w:r>
            <w:r>
              <w:rPr>
                <w:sz w:val="18"/>
                <w:szCs w:val="18"/>
              </w:rPr>
              <w:t>(minimum 4 spaces)</w:t>
            </w:r>
          </w:p>
        </w:tc>
      </w:tr>
      <w:tr w:rsidR="009B7A0C" w:rsidRPr="00D233C6" w14:paraId="0C0524C7"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5EFCB8D8" w14:textId="77777777" w:rsidR="009B7A0C" w:rsidRDefault="009B7A0C" w:rsidP="00BC6CA3">
            <w:pPr>
              <w:rPr>
                <w:b/>
                <w:bCs/>
                <w:sz w:val="18"/>
                <w:szCs w:val="18"/>
              </w:rPr>
            </w:pPr>
            <w:r>
              <w:rPr>
                <w:b/>
                <w:bCs/>
                <w:sz w:val="18"/>
                <w:szCs w:val="18"/>
              </w:rPr>
              <w:t>Residential care facility</w:t>
            </w:r>
          </w:p>
        </w:tc>
        <w:tc>
          <w:tcPr>
            <w:tcW w:w="2126" w:type="dxa"/>
            <w:tcBorders>
              <w:top w:val="single" w:sz="4" w:space="0" w:color="auto"/>
              <w:left w:val="nil"/>
              <w:bottom w:val="single" w:sz="4" w:space="0" w:color="auto"/>
              <w:right w:val="single" w:sz="4" w:space="0" w:color="auto"/>
            </w:tcBorders>
            <w:shd w:val="clear" w:color="auto" w:fill="auto"/>
          </w:tcPr>
          <w:p w14:paraId="204C1C00" w14:textId="77777777" w:rsidR="009B7A0C" w:rsidRPr="00D233C6" w:rsidRDefault="009B7A0C" w:rsidP="00BC6CA3">
            <w:pPr>
              <w:rPr>
                <w:sz w:val="18"/>
                <w:szCs w:val="18"/>
              </w:rPr>
            </w:pPr>
            <w:r>
              <w:rPr>
                <w:sz w:val="18"/>
                <w:szCs w:val="18"/>
              </w:rPr>
              <w:t>1 space per 4 beds/rooming units</w:t>
            </w:r>
          </w:p>
        </w:tc>
        <w:tc>
          <w:tcPr>
            <w:tcW w:w="2126" w:type="dxa"/>
            <w:tcBorders>
              <w:top w:val="single" w:sz="4" w:space="0" w:color="auto"/>
              <w:left w:val="nil"/>
              <w:bottom w:val="single" w:sz="4" w:space="0" w:color="auto"/>
              <w:right w:val="single" w:sz="4" w:space="0" w:color="auto"/>
            </w:tcBorders>
            <w:shd w:val="clear" w:color="auto" w:fill="auto"/>
          </w:tcPr>
          <w:p w14:paraId="22DAE433" w14:textId="77777777" w:rsidR="009B7A0C" w:rsidRPr="00D233C6" w:rsidRDefault="009B7A0C" w:rsidP="00BC6CA3">
            <w:pPr>
              <w:rPr>
                <w:sz w:val="18"/>
                <w:szCs w:val="18"/>
              </w:rPr>
            </w:pPr>
            <w:r>
              <w:rPr>
                <w:sz w:val="18"/>
                <w:szCs w:val="18"/>
              </w:rPr>
              <w:t>1 MRV + Ambulance (if required)</w:t>
            </w:r>
          </w:p>
        </w:tc>
        <w:tc>
          <w:tcPr>
            <w:tcW w:w="2212" w:type="dxa"/>
            <w:tcBorders>
              <w:top w:val="single" w:sz="4" w:space="0" w:color="auto"/>
              <w:left w:val="nil"/>
              <w:bottom w:val="single" w:sz="4" w:space="0" w:color="auto"/>
              <w:right w:val="single" w:sz="4" w:space="0" w:color="auto"/>
            </w:tcBorders>
            <w:shd w:val="clear" w:color="auto" w:fill="auto"/>
          </w:tcPr>
          <w:p w14:paraId="427134D8" w14:textId="77777777" w:rsidR="009B7A0C" w:rsidRPr="00D233C6" w:rsidRDefault="009B7A0C" w:rsidP="00BC6CA3">
            <w:pPr>
              <w:rPr>
                <w:sz w:val="18"/>
                <w:szCs w:val="18"/>
              </w:rPr>
            </w:pPr>
            <w:r>
              <w:rPr>
                <w:sz w:val="18"/>
                <w:szCs w:val="18"/>
              </w:rPr>
              <w:t>1 space / 10 beds/rooming units (minimum 4 spaces), if required</w:t>
            </w:r>
          </w:p>
        </w:tc>
      </w:tr>
      <w:tr w:rsidR="009B7A0C" w:rsidRPr="00541061" w14:paraId="00B6B693"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C60A5C2" w14:textId="77777777" w:rsidR="009B7A0C" w:rsidRDefault="009B7A0C" w:rsidP="00BC6CA3">
            <w:pPr>
              <w:rPr>
                <w:b/>
                <w:bCs/>
                <w:sz w:val="18"/>
                <w:szCs w:val="18"/>
              </w:rPr>
            </w:pPr>
            <w:r>
              <w:rPr>
                <w:b/>
                <w:bCs/>
                <w:sz w:val="18"/>
                <w:szCs w:val="18"/>
              </w:rPr>
              <w:t>Resort complex</w:t>
            </w:r>
          </w:p>
        </w:tc>
        <w:tc>
          <w:tcPr>
            <w:tcW w:w="2126" w:type="dxa"/>
            <w:tcBorders>
              <w:top w:val="single" w:sz="4" w:space="0" w:color="auto"/>
              <w:left w:val="nil"/>
              <w:bottom w:val="single" w:sz="4" w:space="0" w:color="auto"/>
              <w:right w:val="single" w:sz="4" w:space="0" w:color="auto"/>
            </w:tcBorders>
            <w:shd w:val="clear" w:color="auto" w:fill="auto"/>
          </w:tcPr>
          <w:p w14:paraId="62C3D78B" w14:textId="77777777" w:rsidR="009B7A0C" w:rsidRPr="00541061"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0E30E80F" w14:textId="77777777" w:rsidR="009B7A0C" w:rsidRPr="00541061" w:rsidRDefault="009B7A0C" w:rsidP="00BC6CA3">
            <w:pPr>
              <w:rPr>
                <w:sz w:val="18"/>
                <w:szCs w:val="18"/>
              </w:rPr>
            </w:pPr>
            <w:r>
              <w:rPr>
                <w:sz w:val="18"/>
                <w:szCs w:val="18"/>
              </w:rPr>
              <w:t xml:space="preserve">Not specified </w:t>
            </w:r>
          </w:p>
        </w:tc>
        <w:tc>
          <w:tcPr>
            <w:tcW w:w="2212" w:type="dxa"/>
            <w:tcBorders>
              <w:top w:val="single" w:sz="4" w:space="0" w:color="auto"/>
              <w:left w:val="nil"/>
              <w:bottom w:val="single" w:sz="4" w:space="0" w:color="auto"/>
              <w:right w:val="single" w:sz="4" w:space="0" w:color="auto"/>
            </w:tcBorders>
            <w:shd w:val="clear" w:color="auto" w:fill="auto"/>
          </w:tcPr>
          <w:p w14:paraId="054344E5" w14:textId="77777777" w:rsidR="009B7A0C" w:rsidRPr="00541061" w:rsidRDefault="009B7A0C" w:rsidP="00BC6CA3">
            <w:pPr>
              <w:rPr>
                <w:sz w:val="18"/>
                <w:szCs w:val="18"/>
              </w:rPr>
            </w:pPr>
            <w:r>
              <w:rPr>
                <w:sz w:val="18"/>
                <w:szCs w:val="18"/>
              </w:rPr>
              <w:t>Not specified</w:t>
            </w:r>
          </w:p>
        </w:tc>
      </w:tr>
      <w:tr w:rsidR="009B7A0C" w:rsidRPr="00D233C6" w14:paraId="7ECF4B22"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7C86CD69" w14:textId="77777777" w:rsidR="009B7A0C" w:rsidRDefault="009B7A0C" w:rsidP="00BC6CA3">
            <w:pPr>
              <w:rPr>
                <w:b/>
                <w:bCs/>
                <w:sz w:val="18"/>
                <w:szCs w:val="18"/>
              </w:rPr>
            </w:pPr>
            <w:r>
              <w:rPr>
                <w:b/>
                <w:bCs/>
                <w:sz w:val="18"/>
                <w:szCs w:val="18"/>
              </w:rPr>
              <w:t>Retirement facility</w:t>
            </w:r>
          </w:p>
        </w:tc>
        <w:tc>
          <w:tcPr>
            <w:tcW w:w="2126" w:type="dxa"/>
            <w:tcBorders>
              <w:top w:val="single" w:sz="4" w:space="0" w:color="auto"/>
              <w:left w:val="nil"/>
              <w:bottom w:val="single" w:sz="4" w:space="0" w:color="auto"/>
              <w:right w:val="single" w:sz="4" w:space="0" w:color="auto"/>
            </w:tcBorders>
            <w:shd w:val="clear" w:color="auto" w:fill="auto"/>
          </w:tcPr>
          <w:p w14:paraId="5A833532" w14:textId="77777777" w:rsidR="009B7A0C" w:rsidRPr="00D233C6" w:rsidRDefault="009B7A0C" w:rsidP="00BC6CA3">
            <w:pPr>
              <w:rPr>
                <w:sz w:val="18"/>
                <w:szCs w:val="18"/>
              </w:rPr>
            </w:pPr>
            <w:r>
              <w:rPr>
                <w:sz w:val="18"/>
                <w:szCs w:val="18"/>
              </w:rPr>
              <w:t>1 space (covered) per dwelling + 1 visitor space per 4 dwellings + boat and trailer storage area</w:t>
            </w:r>
          </w:p>
        </w:tc>
        <w:tc>
          <w:tcPr>
            <w:tcW w:w="2126" w:type="dxa"/>
            <w:tcBorders>
              <w:top w:val="single" w:sz="4" w:space="0" w:color="auto"/>
              <w:left w:val="nil"/>
              <w:bottom w:val="single" w:sz="4" w:space="0" w:color="auto"/>
              <w:right w:val="single" w:sz="4" w:space="0" w:color="auto"/>
            </w:tcBorders>
            <w:shd w:val="clear" w:color="auto" w:fill="auto"/>
          </w:tcPr>
          <w:p w14:paraId="769CB4E0" w14:textId="77777777" w:rsidR="009B7A0C" w:rsidRPr="00D233C6" w:rsidRDefault="009B7A0C" w:rsidP="00BC6CA3">
            <w:pPr>
              <w:rPr>
                <w:sz w:val="18"/>
                <w:szCs w:val="18"/>
              </w:rPr>
            </w:pPr>
            <w:r>
              <w:rPr>
                <w:sz w:val="18"/>
                <w:szCs w:val="18"/>
              </w:rPr>
              <w:t>1 MRV + Ambulance</w:t>
            </w:r>
          </w:p>
        </w:tc>
        <w:tc>
          <w:tcPr>
            <w:tcW w:w="2212" w:type="dxa"/>
            <w:tcBorders>
              <w:top w:val="single" w:sz="4" w:space="0" w:color="auto"/>
              <w:left w:val="nil"/>
              <w:bottom w:val="single" w:sz="4" w:space="0" w:color="auto"/>
              <w:right w:val="single" w:sz="4" w:space="0" w:color="auto"/>
            </w:tcBorders>
            <w:shd w:val="clear" w:color="auto" w:fill="auto"/>
          </w:tcPr>
          <w:p w14:paraId="74D3DCEC" w14:textId="77777777" w:rsidR="009B7A0C" w:rsidRPr="00D233C6" w:rsidRDefault="009B7A0C" w:rsidP="00BC6CA3">
            <w:pPr>
              <w:rPr>
                <w:sz w:val="18"/>
                <w:szCs w:val="18"/>
              </w:rPr>
            </w:pPr>
            <w:r>
              <w:rPr>
                <w:sz w:val="18"/>
                <w:szCs w:val="18"/>
              </w:rPr>
              <w:t>1 space / unit</w:t>
            </w:r>
          </w:p>
        </w:tc>
      </w:tr>
      <w:tr w:rsidR="009B7A0C" w:rsidRPr="00D255F2" w14:paraId="2D476829"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71824BDD" w14:textId="77777777" w:rsidR="009B7A0C" w:rsidRDefault="009B7A0C" w:rsidP="00BC6CA3">
            <w:pPr>
              <w:rPr>
                <w:b/>
                <w:bCs/>
                <w:sz w:val="18"/>
                <w:szCs w:val="18"/>
              </w:rPr>
            </w:pPr>
            <w:r>
              <w:rPr>
                <w:b/>
                <w:bCs/>
                <w:sz w:val="18"/>
                <w:szCs w:val="18"/>
              </w:rPr>
              <w:t>Rooming accommodation</w:t>
            </w:r>
          </w:p>
        </w:tc>
        <w:tc>
          <w:tcPr>
            <w:tcW w:w="2126" w:type="dxa"/>
            <w:tcBorders>
              <w:top w:val="single" w:sz="4" w:space="0" w:color="auto"/>
              <w:left w:val="nil"/>
              <w:bottom w:val="single" w:sz="4" w:space="0" w:color="auto"/>
              <w:right w:val="single" w:sz="4" w:space="0" w:color="auto"/>
            </w:tcBorders>
            <w:shd w:val="clear" w:color="auto" w:fill="auto"/>
          </w:tcPr>
          <w:p w14:paraId="2EA54882" w14:textId="77777777" w:rsidR="009B7A0C" w:rsidRPr="00D233C6" w:rsidRDefault="009B7A0C" w:rsidP="00BC6CA3">
            <w:pPr>
              <w:rPr>
                <w:sz w:val="18"/>
                <w:szCs w:val="18"/>
              </w:rPr>
            </w:pPr>
            <w:r>
              <w:rPr>
                <w:sz w:val="18"/>
                <w:szCs w:val="18"/>
              </w:rPr>
              <w:t>1 space (covered) per rooming unit + 1 visitor space per 10 rooming units</w:t>
            </w:r>
          </w:p>
        </w:tc>
        <w:tc>
          <w:tcPr>
            <w:tcW w:w="2126" w:type="dxa"/>
            <w:tcBorders>
              <w:top w:val="single" w:sz="4" w:space="0" w:color="auto"/>
              <w:left w:val="nil"/>
              <w:bottom w:val="single" w:sz="4" w:space="0" w:color="auto"/>
              <w:right w:val="single" w:sz="4" w:space="0" w:color="auto"/>
            </w:tcBorders>
            <w:shd w:val="clear" w:color="auto" w:fill="auto"/>
          </w:tcPr>
          <w:p w14:paraId="15DB7A5F" w14:textId="77777777" w:rsidR="009B7A0C" w:rsidRPr="00D233C6" w:rsidRDefault="009B7A0C" w:rsidP="00BC6CA3">
            <w:pPr>
              <w:rPr>
                <w:sz w:val="18"/>
                <w:szCs w:val="18"/>
              </w:rPr>
            </w:pPr>
            <w:r>
              <w:rPr>
                <w:sz w:val="18"/>
                <w:szCs w:val="18"/>
              </w:rPr>
              <w:t>1 SRV</w:t>
            </w:r>
          </w:p>
        </w:tc>
        <w:tc>
          <w:tcPr>
            <w:tcW w:w="2212" w:type="dxa"/>
            <w:tcBorders>
              <w:top w:val="single" w:sz="4" w:space="0" w:color="auto"/>
              <w:left w:val="nil"/>
              <w:bottom w:val="single" w:sz="4" w:space="0" w:color="auto"/>
              <w:right w:val="single" w:sz="4" w:space="0" w:color="auto"/>
            </w:tcBorders>
            <w:shd w:val="clear" w:color="auto" w:fill="auto"/>
          </w:tcPr>
          <w:p w14:paraId="1FF24B81" w14:textId="77777777" w:rsidR="009B7A0C" w:rsidRPr="00D255F2" w:rsidRDefault="009B7A0C" w:rsidP="00BC6CA3">
            <w:pPr>
              <w:rPr>
                <w:sz w:val="18"/>
                <w:szCs w:val="18"/>
              </w:rPr>
            </w:pPr>
            <w:r w:rsidRPr="00D255F2">
              <w:rPr>
                <w:sz w:val="18"/>
                <w:szCs w:val="18"/>
              </w:rPr>
              <w:t xml:space="preserve">1 </w:t>
            </w:r>
            <w:r>
              <w:rPr>
                <w:sz w:val="18"/>
                <w:szCs w:val="18"/>
              </w:rPr>
              <w:t>space / 10</w:t>
            </w:r>
            <w:r w:rsidRPr="00D255F2">
              <w:rPr>
                <w:sz w:val="18"/>
                <w:szCs w:val="18"/>
              </w:rPr>
              <w:t xml:space="preserve"> rooming units</w:t>
            </w:r>
            <w:r>
              <w:rPr>
                <w:sz w:val="18"/>
                <w:szCs w:val="18"/>
              </w:rPr>
              <w:t xml:space="preserve"> (minimum 4 spaces)</w:t>
            </w:r>
            <w:r w:rsidRPr="00D255F2">
              <w:rPr>
                <w:sz w:val="18"/>
                <w:szCs w:val="18"/>
              </w:rPr>
              <w:t xml:space="preserve"> </w:t>
            </w:r>
          </w:p>
        </w:tc>
      </w:tr>
      <w:tr w:rsidR="009B7A0C" w:rsidRPr="00D233C6" w14:paraId="13D55DA6"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2773ADA2" w14:textId="77777777" w:rsidR="009B7A0C" w:rsidRDefault="009B7A0C" w:rsidP="00BC6CA3">
            <w:pPr>
              <w:rPr>
                <w:b/>
                <w:bCs/>
                <w:sz w:val="18"/>
                <w:szCs w:val="18"/>
              </w:rPr>
            </w:pPr>
            <w:r>
              <w:rPr>
                <w:b/>
                <w:bCs/>
                <w:sz w:val="18"/>
                <w:szCs w:val="18"/>
              </w:rPr>
              <w:t>Short-term accommodation</w:t>
            </w:r>
          </w:p>
        </w:tc>
        <w:tc>
          <w:tcPr>
            <w:tcW w:w="2126" w:type="dxa"/>
            <w:tcBorders>
              <w:top w:val="single" w:sz="4" w:space="0" w:color="auto"/>
              <w:left w:val="nil"/>
              <w:bottom w:val="single" w:sz="4" w:space="0" w:color="auto"/>
              <w:right w:val="single" w:sz="4" w:space="0" w:color="auto"/>
            </w:tcBorders>
            <w:shd w:val="clear" w:color="auto" w:fill="auto"/>
          </w:tcPr>
          <w:p w14:paraId="1BD8F74C" w14:textId="77777777" w:rsidR="009B7A0C" w:rsidRPr="00D233C6" w:rsidRDefault="009B7A0C" w:rsidP="00BC6CA3">
            <w:pPr>
              <w:rPr>
                <w:sz w:val="18"/>
                <w:szCs w:val="18"/>
              </w:rPr>
            </w:pPr>
            <w:r>
              <w:rPr>
                <w:sz w:val="18"/>
                <w:szCs w:val="18"/>
              </w:rPr>
              <w:t>1 space (covered) per rooming unit + 1 visitor space per 10 rooming units</w:t>
            </w:r>
          </w:p>
        </w:tc>
        <w:tc>
          <w:tcPr>
            <w:tcW w:w="2126" w:type="dxa"/>
            <w:tcBorders>
              <w:top w:val="single" w:sz="4" w:space="0" w:color="auto"/>
              <w:left w:val="nil"/>
              <w:bottom w:val="single" w:sz="4" w:space="0" w:color="auto"/>
              <w:right w:val="single" w:sz="4" w:space="0" w:color="auto"/>
            </w:tcBorders>
            <w:shd w:val="clear" w:color="auto" w:fill="auto"/>
          </w:tcPr>
          <w:p w14:paraId="6D93D11C" w14:textId="77777777" w:rsidR="009B7A0C" w:rsidRPr="00D233C6" w:rsidRDefault="009B7A0C" w:rsidP="00BC6CA3">
            <w:pPr>
              <w:rPr>
                <w:sz w:val="18"/>
                <w:szCs w:val="18"/>
              </w:rPr>
            </w:pPr>
            <w:r>
              <w:rPr>
                <w:sz w:val="18"/>
                <w:szCs w:val="18"/>
              </w:rPr>
              <w:t>1 MRV</w:t>
            </w:r>
          </w:p>
        </w:tc>
        <w:tc>
          <w:tcPr>
            <w:tcW w:w="2212" w:type="dxa"/>
            <w:tcBorders>
              <w:top w:val="single" w:sz="4" w:space="0" w:color="auto"/>
              <w:left w:val="nil"/>
              <w:bottom w:val="single" w:sz="4" w:space="0" w:color="auto"/>
              <w:right w:val="single" w:sz="4" w:space="0" w:color="auto"/>
            </w:tcBorders>
            <w:shd w:val="clear" w:color="auto" w:fill="auto"/>
          </w:tcPr>
          <w:p w14:paraId="5ACA0958" w14:textId="77777777" w:rsidR="009B7A0C" w:rsidRPr="00D233C6" w:rsidRDefault="009B7A0C" w:rsidP="00BC6CA3">
            <w:pPr>
              <w:rPr>
                <w:sz w:val="18"/>
                <w:szCs w:val="18"/>
              </w:rPr>
            </w:pPr>
            <w:r w:rsidRPr="00D255F2">
              <w:rPr>
                <w:sz w:val="18"/>
                <w:szCs w:val="18"/>
              </w:rPr>
              <w:t xml:space="preserve">1 </w:t>
            </w:r>
            <w:r>
              <w:rPr>
                <w:sz w:val="18"/>
                <w:szCs w:val="18"/>
              </w:rPr>
              <w:t>space / 10</w:t>
            </w:r>
            <w:r w:rsidRPr="00D255F2">
              <w:rPr>
                <w:sz w:val="18"/>
                <w:szCs w:val="18"/>
              </w:rPr>
              <w:t xml:space="preserve"> rooming units</w:t>
            </w:r>
            <w:r>
              <w:rPr>
                <w:sz w:val="18"/>
                <w:szCs w:val="18"/>
              </w:rPr>
              <w:t xml:space="preserve"> (minimum 4 spaces)</w:t>
            </w:r>
          </w:p>
        </w:tc>
      </w:tr>
      <w:tr w:rsidR="009B7A0C" w14:paraId="6CC61801"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7B765343" w14:textId="77777777" w:rsidR="009B7A0C" w:rsidRDefault="009B7A0C" w:rsidP="00BC6CA3">
            <w:pPr>
              <w:rPr>
                <w:b/>
                <w:bCs/>
                <w:sz w:val="18"/>
                <w:szCs w:val="18"/>
              </w:rPr>
            </w:pPr>
            <w:r>
              <w:rPr>
                <w:b/>
                <w:bCs/>
                <w:sz w:val="18"/>
                <w:szCs w:val="18"/>
              </w:rPr>
              <w:t>Tourist park</w:t>
            </w:r>
          </w:p>
        </w:tc>
        <w:tc>
          <w:tcPr>
            <w:tcW w:w="2126" w:type="dxa"/>
            <w:tcBorders>
              <w:top w:val="single" w:sz="4" w:space="0" w:color="auto"/>
              <w:left w:val="nil"/>
              <w:bottom w:val="single" w:sz="4" w:space="0" w:color="auto"/>
              <w:right w:val="single" w:sz="4" w:space="0" w:color="auto"/>
            </w:tcBorders>
            <w:shd w:val="clear" w:color="auto" w:fill="auto"/>
          </w:tcPr>
          <w:p w14:paraId="056526C2" w14:textId="77777777" w:rsidR="009B7A0C" w:rsidRPr="00D233C6" w:rsidRDefault="009B7A0C" w:rsidP="00BC6CA3">
            <w:pPr>
              <w:rPr>
                <w:sz w:val="18"/>
                <w:szCs w:val="18"/>
              </w:rPr>
            </w:pPr>
            <w:r>
              <w:rPr>
                <w:sz w:val="18"/>
                <w:szCs w:val="18"/>
              </w:rPr>
              <w:t>1 space per caravan or cabin site + 1 visitor space per 10 sites + 1 manager space (covered) + boat and trailer storage area</w:t>
            </w:r>
          </w:p>
        </w:tc>
        <w:tc>
          <w:tcPr>
            <w:tcW w:w="2126" w:type="dxa"/>
            <w:tcBorders>
              <w:top w:val="single" w:sz="4" w:space="0" w:color="auto"/>
              <w:left w:val="nil"/>
              <w:bottom w:val="single" w:sz="4" w:space="0" w:color="auto"/>
              <w:right w:val="single" w:sz="4" w:space="0" w:color="auto"/>
            </w:tcBorders>
            <w:shd w:val="clear" w:color="auto" w:fill="auto"/>
          </w:tcPr>
          <w:p w14:paraId="148C85DE" w14:textId="77777777" w:rsidR="009B7A0C" w:rsidRPr="00D233C6" w:rsidRDefault="009B7A0C" w:rsidP="00BC6CA3">
            <w:pPr>
              <w:rPr>
                <w:sz w:val="18"/>
                <w:szCs w:val="18"/>
              </w:rPr>
            </w:pPr>
            <w:r>
              <w:rPr>
                <w:sz w:val="18"/>
                <w:szCs w:val="18"/>
              </w:rPr>
              <w:t>1 LRV</w:t>
            </w:r>
          </w:p>
        </w:tc>
        <w:tc>
          <w:tcPr>
            <w:tcW w:w="2212" w:type="dxa"/>
            <w:tcBorders>
              <w:top w:val="single" w:sz="4" w:space="0" w:color="auto"/>
              <w:left w:val="nil"/>
              <w:bottom w:val="single" w:sz="4" w:space="0" w:color="auto"/>
              <w:right w:val="single" w:sz="4" w:space="0" w:color="auto"/>
            </w:tcBorders>
            <w:shd w:val="clear" w:color="auto" w:fill="auto"/>
          </w:tcPr>
          <w:p w14:paraId="6DF861A0" w14:textId="77777777" w:rsidR="009B7A0C" w:rsidRDefault="009B7A0C" w:rsidP="00BC6CA3">
            <w:pPr>
              <w:rPr>
                <w:sz w:val="18"/>
                <w:szCs w:val="18"/>
              </w:rPr>
            </w:pPr>
            <w:r w:rsidRPr="00D255F2">
              <w:rPr>
                <w:sz w:val="18"/>
                <w:szCs w:val="18"/>
              </w:rPr>
              <w:t xml:space="preserve">1 space / 10 sites </w:t>
            </w:r>
            <w:r>
              <w:rPr>
                <w:sz w:val="18"/>
                <w:szCs w:val="18"/>
              </w:rPr>
              <w:t>(minimum 4 spaces)</w:t>
            </w:r>
          </w:p>
        </w:tc>
      </w:tr>
      <w:tr w:rsidR="009B7A0C" w:rsidRPr="007925CE" w14:paraId="7104FB79" w14:textId="77777777" w:rsidTr="00BC6CA3">
        <w:tc>
          <w:tcPr>
            <w:tcW w:w="8505"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14:paraId="0693D953" w14:textId="77777777" w:rsidR="009B7A0C" w:rsidRPr="007925CE" w:rsidRDefault="009B7A0C" w:rsidP="00BC6CA3">
            <w:pPr>
              <w:rPr>
                <w:b/>
                <w:bCs/>
                <w:i/>
                <w:sz w:val="18"/>
                <w:szCs w:val="18"/>
              </w:rPr>
            </w:pPr>
            <w:r>
              <w:rPr>
                <w:b/>
                <w:bCs/>
                <w:i/>
                <w:sz w:val="18"/>
                <w:szCs w:val="18"/>
              </w:rPr>
              <w:t xml:space="preserve">Business activities in the Bundaberg, Childers or Gin </w:t>
            </w:r>
            <w:proofErr w:type="spellStart"/>
            <w:r>
              <w:rPr>
                <w:b/>
                <w:bCs/>
                <w:i/>
                <w:sz w:val="18"/>
                <w:szCs w:val="18"/>
              </w:rPr>
              <w:t>Gin</w:t>
            </w:r>
            <w:proofErr w:type="spellEnd"/>
            <w:r>
              <w:rPr>
                <w:b/>
                <w:bCs/>
                <w:i/>
                <w:sz w:val="18"/>
                <w:szCs w:val="18"/>
              </w:rPr>
              <w:t xml:space="preserve"> CBDs as identified in Figure 9.3.5 (CBD Parking Areas)</w:t>
            </w:r>
          </w:p>
        </w:tc>
      </w:tr>
      <w:tr w:rsidR="009B7A0C" w:rsidRPr="00D233C6" w14:paraId="43284C80"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6730453E" w14:textId="77777777" w:rsidR="009B7A0C" w:rsidRDefault="009B7A0C" w:rsidP="00BC6CA3">
            <w:pPr>
              <w:rPr>
                <w:b/>
                <w:bCs/>
                <w:sz w:val="18"/>
                <w:szCs w:val="18"/>
              </w:rPr>
            </w:pPr>
            <w:r>
              <w:rPr>
                <w:b/>
                <w:bCs/>
                <w:sz w:val="18"/>
                <w:szCs w:val="18"/>
              </w:rPr>
              <w:t>Food and drink outlet</w:t>
            </w:r>
          </w:p>
        </w:tc>
        <w:tc>
          <w:tcPr>
            <w:tcW w:w="2126" w:type="dxa"/>
            <w:tcBorders>
              <w:top w:val="single" w:sz="4" w:space="0" w:color="auto"/>
              <w:left w:val="nil"/>
              <w:bottom w:val="single" w:sz="4" w:space="0" w:color="auto"/>
              <w:right w:val="single" w:sz="4" w:space="0" w:color="auto"/>
            </w:tcBorders>
            <w:shd w:val="clear" w:color="auto" w:fill="auto"/>
          </w:tcPr>
          <w:p w14:paraId="41DD5821" w14:textId="77777777" w:rsidR="009B7A0C" w:rsidRPr="00285F4D" w:rsidRDefault="009B7A0C" w:rsidP="00BC6CA3">
            <w:pPr>
              <w:rPr>
                <w:sz w:val="18"/>
                <w:szCs w:val="18"/>
              </w:rPr>
            </w:pPr>
            <w:r>
              <w:rPr>
                <w:sz w:val="18"/>
                <w:szCs w:val="18"/>
              </w:rPr>
              <w:t>1 space / 50m</w:t>
            </w:r>
            <w:r w:rsidRPr="00285F4D">
              <w:rPr>
                <w:sz w:val="18"/>
                <w:szCs w:val="18"/>
                <w:vertAlign w:val="superscript"/>
              </w:rPr>
              <w:t>2</w:t>
            </w:r>
            <w:r>
              <w:rPr>
                <w:sz w:val="18"/>
                <w:szCs w:val="18"/>
              </w:rPr>
              <w:t xml:space="preserve"> GFA + separate queuing for 6 vehicles if a drive through facility is provided </w:t>
            </w:r>
          </w:p>
        </w:tc>
        <w:tc>
          <w:tcPr>
            <w:tcW w:w="2126" w:type="dxa"/>
            <w:tcBorders>
              <w:top w:val="single" w:sz="4" w:space="0" w:color="auto"/>
              <w:left w:val="nil"/>
              <w:bottom w:val="single" w:sz="4" w:space="0" w:color="auto"/>
              <w:right w:val="single" w:sz="4" w:space="0" w:color="auto"/>
            </w:tcBorders>
            <w:shd w:val="clear" w:color="auto" w:fill="auto"/>
          </w:tcPr>
          <w:p w14:paraId="638AC673" w14:textId="77777777" w:rsidR="009B7A0C" w:rsidRPr="00D233C6" w:rsidRDefault="009B7A0C" w:rsidP="00BC6CA3">
            <w:pPr>
              <w:rPr>
                <w:sz w:val="18"/>
                <w:szCs w:val="18"/>
              </w:rPr>
            </w:pPr>
            <w:r>
              <w:rPr>
                <w:sz w:val="18"/>
                <w:szCs w:val="18"/>
              </w:rPr>
              <w:t>1 SRV</w:t>
            </w:r>
          </w:p>
        </w:tc>
        <w:tc>
          <w:tcPr>
            <w:tcW w:w="2212" w:type="dxa"/>
            <w:tcBorders>
              <w:top w:val="single" w:sz="4" w:space="0" w:color="auto"/>
              <w:left w:val="nil"/>
              <w:bottom w:val="single" w:sz="4" w:space="0" w:color="auto"/>
              <w:right w:val="single" w:sz="4" w:space="0" w:color="auto"/>
            </w:tcBorders>
            <w:shd w:val="clear" w:color="auto" w:fill="auto"/>
          </w:tcPr>
          <w:p w14:paraId="5DEC0929" w14:textId="77777777" w:rsidR="009B7A0C" w:rsidRPr="00D233C6" w:rsidRDefault="009B7A0C" w:rsidP="00BC6CA3">
            <w:pPr>
              <w:rPr>
                <w:sz w:val="18"/>
                <w:szCs w:val="18"/>
              </w:rPr>
            </w:pPr>
            <w:r>
              <w:rPr>
                <w:sz w:val="18"/>
                <w:szCs w:val="18"/>
              </w:rPr>
              <w:t>1 space / 400m</w:t>
            </w:r>
            <w:r w:rsidRPr="00285F4D">
              <w:rPr>
                <w:sz w:val="18"/>
                <w:szCs w:val="18"/>
                <w:vertAlign w:val="superscript"/>
              </w:rPr>
              <w:t>2</w:t>
            </w:r>
            <w:r>
              <w:rPr>
                <w:sz w:val="18"/>
                <w:szCs w:val="18"/>
              </w:rPr>
              <w:t xml:space="preserve"> GFA (minimum 4 spaces)</w:t>
            </w:r>
          </w:p>
        </w:tc>
      </w:tr>
      <w:tr w:rsidR="009B7A0C" w:rsidRPr="00D255F2" w14:paraId="547221E3"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7C0BA5D6" w14:textId="77777777" w:rsidR="009B7A0C" w:rsidRDefault="009B7A0C" w:rsidP="00BC6CA3">
            <w:pPr>
              <w:rPr>
                <w:b/>
                <w:bCs/>
                <w:sz w:val="18"/>
                <w:szCs w:val="18"/>
              </w:rPr>
            </w:pPr>
            <w:r>
              <w:rPr>
                <w:b/>
                <w:bCs/>
                <w:sz w:val="18"/>
                <w:szCs w:val="18"/>
              </w:rPr>
              <w:lastRenderedPageBreak/>
              <w:t>Outdoor sales</w:t>
            </w:r>
          </w:p>
        </w:tc>
        <w:tc>
          <w:tcPr>
            <w:tcW w:w="2126" w:type="dxa"/>
            <w:tcBorders>
              <w:top w:val="single" w:sz="4" w:space="0" w:color="auto"/>
              <w:left w:val="nil"/>
              <w:bottom w:val="single" w:sz="4" w:space="0" w:color="auto"/>
              <w:right w:val="single" w:sz="4" w:space="0" w:color="auto"/>
            </w:tcBorders>
            <w:shd w:val="clear" w:color="auto" w:fill="auto"/>
          </w:tcPr>
          <w:p w14:paraId="65E5ECB0" w14:textId="77777777" w:rsidR="009B7A0C" w:rsidRPr="00D233C6" w:rsidRDefault="009B7A0C" w:rsidP="00BC6CA3">
            <w:pPr>
              <w:rPr>
                <w:sz w:val="18"/>
                <w:szCs w:val="18"/>
              </w:rPr>
            </w:pPr>
            <w:r>
              <w:rPr>
                <w:sz w:val="18"/>
                <w:szCs w:val="18"/>
              </w:rPr>
              <w:t>1 space / 150m</w:t>
            </w:r>
            <w:r w:rsidRPr="00285F4D">
              <w:rPr>
                <w:sz w:val="18"/>
                <w:szCs w:val="18"/>
                <w:vertAlign w:val="superscript"/>
              </w:rPr>
              <w:t>2</w:t>
            </w:r>
            <w:r>
              <w:rPr>
                <w:sz w:val="18"/>
                <w:szCs w:val="18"/>
              </w:rPr>
              <w:t xml:space="preserve"> total display area + 4 spaces per maintenance bay</w:t>
            </w:r>
          </w:p>
        </w:tc>
        <w:tc>
          <w:tcPr>
            <w:tcW w:w="2126" w:type="dxa"/>
            <w:tcBorders>
              <w:top w:val="single" w:sz="4" w:space="0" w:color="auto"/>
              <w:left w:val="nil"/>
              <w:bottom w:val="single" w:sz="4" w:space="0" w:color="auto"/>
              <w:right w:val="single" w:sz="4" w:space="0" w:color="auto"/>
            </w:tcBorders>
            <w:shd w:val="clear" w:color="auto" w:fill="auto"/>
          </w:tcPr>
          <w:p w14:paraId="40B61625" w14:textId="77777777" w:rsidR="009B7A0C" w:rsidRPr="00D233C6" w:rsidRDefault="009B7A0C" w:rsidP="00BC6CA3">
            <w:pPr>
              <w:rPr>
                <w:sz w:val="18"/>
                <w:szCs w:val="18"/>
              </w:rPr>
            </w:pPr>
            <w:r>
              <w:rPr>
                <w:sz w:val="18"/>
                <w:szCs w:val="18"/>
              </w:rPr>
              <w:t>1 AV</w:t>
            </w:r>
          </w:p>
        </w:tc>
        <w:tc>
          <w:tcPr>
            <w:tcW w:w="2212" w:type="dxa"/>
            <w:tcBorders>
              <w:top w:val="single" w:sz="4" w:space="0" w:color="auto"/>
              <w:left w:val="nil"/>
              <w:bottom w:val="single" w:sz="4" w:space="0" w:color="auto"/>
              <w:right w:val="single" w:sz="4" w:space="0" w:color="auto"/>
            </w:tcBorders>
            <w:shd w:val="clear" w:color="auto" w:fill="auto"/>
          </w:tcPr>
          <w:p w14:paraId="247C6D19" w14:textId="77777777" w:rsidR="009B7A0C" w:rsidRPr="00D255F2" w:rsidRDefault="009B7A0C" w:rsidP="00BC6CA3">
            <w:pPr>
              <w:rPr>
                <w:sz w:val="18"/>
                <w:szCs w:val="18"/>
              </w:rPr>
            </w:pPr>
            <w:r>
              <w:rPr>
                <w:sz w:val="18"/>
                <w:szCs w:val="18"/>
              </w:rPr>
              <w:t>1 space 400m</w:t>
            </w:r>
            <w:r w:rsidRPr="00285F4D">
              <w:rPr>
                <w:sz w:val="18"/>
                <w:szCs w:val="18"/>
                <w:vertAlign w:val="superscript"/>
              </w:rPr>
              <w:t>2</w:t>
            </w:r>
            <w:r>
              <w:rPr>
                <w:sz w:val="18"/>
                <w:szCs w:val="18"/>
              </w:rPr>
              <w:t xml:space="preserve"> total use area (minimum 4 spaces)</w:t>
            </w:r>
          </w:p>
        </w:tc>
      </w:tr>
      <w:tr w:rsidR="009B7A0C" w:rsidRPr="00D255F2" w14:paraId="3CA98E83"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98AD815" w14:textId="77777777" w:rsidR="009B7A0C" w:rsidRDefault="009B7A0C" w:rsidP="00BC6CA3">
            <w:pPr>
              <w:rPr>
                <w:b/>
                <w:bCs/>
                <w:sz w:val="18"/>
                <w:szCs w:val="18"/>
              </w:rPr>
            </w:pPr>
            <w:r>
              <w:rPr>
                <w:b/>
                <w:bCs/>
                <w:sz w:val="18"/>
                <w:szCs w:val="18"/>
              </w:rPr>
              <w:t>All other Business activities</w:t>
            </w:r>
          </w:p>
        </w:tc>
        <w:tc>
          <w:tcPr>
            <w:tcW w:w="2126" w:type="dxa"/>
            <w:tcBorders>
              <w:top w:val="single" w:sz="4" w:space="0" w:color="auto"/>
              <w:left w:val="nil"/>
              <w:bottom w:val="single" w:sz="4" w:space="0" w:color="auto"/>
              <w:right w:val="single" w:sz="4" w:space="0" w:color="auto"/>
            </w:tcBorders>
            <w:shd w:val="clear" w:color="auto" w:fill="auto"/>
          </w:tcPr>
          <w:p w14:paraId="1E907692" w14:textId="77777777" w:rsidR="009B7A0C" w:rsidRPr="00D233C6" w:rsidRDefault="009B7A0C" w:rsidP="00BC6CA3">
            <w:pPr>
              <w:rPr>
                <w:sz w:val="18"/>
                <w:szCs w:val="18"/>
              </w:rPr>
            </w:pPr>
            <w:r>
              <w:rPr>
                <w:sz w:val="18"/>
                <w:szCs w:val="18"/>
              </w:rPr>
              <w:t>1 space / 50m</w:t>
            </w:r>
            <w:r w:rsidRPr="00285F4D">
              <w:rPr>
                <w:sz w:val="18"/>
                <w:szCs w:val="18"/>
                <w:vertAlign w:val="superscript"/>
              </w:rPr>
              <w:t>2</w:t>
            </w:r>
            <w:r>
              <w:rPr>
                <w:sz w:val="18"/>
                <w:szCs w:val="18"/>
              </w:rPr>
              <w:t xml:space="preserve"> GFA</w:t>
            </w:r>
          </w:p>
        </w:tc>
        <w:tc>
          <w:tcPr>
            <w:tcW w:w="2126" w:type="dxa"/>
            <w:tcBorders>
              <w:top w:val="single" w:sz="4" w:space="0" w:color="auto"/>
              <w:left w:val="nil"/>
              <w:bottom w:val="single" w:sz="4" w:space="0" w:color="auto"/>
              <w:right w:val="single" w:sz="4" w:space="0" w:color="auto"/>
            </w:tcBorders>
            <w:shd w:val="clear" w:color="auto" w:fill="auto"/>
          </w:tcPr>
          <w:p w14:paraId="272189D2" w14:textId="77777777" w:rsidR="009B7A0C" w:rsidRPr="00D255F2" w:rsidRDefault="009B7A0C" w:rsidP="00BC6CA3">
            <w:pPr>
              <w:rPr>
                <w:sz w:val="18"/>
                <w:szCs w:val="18"/>
              </w:rPr>
            </w:pPr>
            <w:r>
              <w:rPr>
                <w:sz w:val="18"/>
                <w:szCs w:val="18"/>
              </w:rPr>
              <w:t>1 SRV if less than 500m</w:t>
            </w:r>
            <w:r w:rsidRPr="00285F4D">
              <w:rPr>
                <w:sz w:val="18"/>
                <w:szCs w:val="18"/>
                <w:vertAlign w:val="superscript"/>
              </w:rPr>
              <w:t>2</w:t>
            </w:r>
            <w:r>
              <w:rPr>
                <w:sz w:val="18"/>
                <w:szCs w:val="18"/>
              </w:rPr>
              <w:t xml:space="preserve"> GFA or 1 ARV and 1 LRV if 500m</w:t>
            </w:r>
            <w:r w:rsidRPr="00285F4D">
              <w:rPr>
                <w:sz w:val="18"/>
                <w:szCs w:val="18"/>
                <w:vertAlign w:val="superscript"/>
              </w:rPr>
              <w:t>2</w:t>
            </w:r>
            <w:r>
              <w:rPr>
                <w:sz w:val="18"/>
                <w:szCs w:val="18"/>
              </w:rPr>
              <w:t xml:space="preserve"> to 1,999m</w:t>
            </w:r>
            <w:r w:rsidRPr="00285F4D">
              <w:rPr>
                <w:sz w:val="18"/>
                <w:szCs w:val="18"/>
                <w:vertAlign w:val="superscript"/>
              </w:rPr>
              <w:t>2</w:t>
            </w:r>
            <w:r>
              <w:rPr>
                <w:sz w:val="18"/>
                <w:szCs w:val="18"/>
              </w:rPr>
              <w:t xml:space="preserve"> GFA or not specified if 2,000m</w:t>
            </w:r>
            <w:r w:rsidRPr="00285F4D">
              <w:rPr>
                <w:sz w:val="18"/>
                <w:szCs w:val="18"/>
                <w:vertAlign w:val="superscript"/>
              </w:rPr>
              <w:t>2</w:t>
            </w:r>
            <w:r>
              <w:rPr>
                <w:sz w:val="18"/>
                <w:szCs w:val="18"/>
              </w:rPr>
              <w:t xml:space="preserve"> GFA or above</w:t>
            </w:r>
          </w:p>
        </w:tc>
        <w:tc>
          <w:tcPr>
            <w:tcW w:w="2212" w:type="dxa"/>
            <w:tcBorders>
              <w:top w:val="single" w:sz="4" w:space="0" w:color="auto"/>
              <w:left w:val="nil"/>
              <w:bottom w:val="single" w:sz="4" w:space="0" w:color="auto"/>
              <w:right w:val="single" w:sz="4" w:space="0" w:color="auto"/>
            </w:tcBorders>
            <w:shd w:val="clear" w:color="auto" w:fill="auto"/>
          </w:tcPr>
          <w:p w14:paraId="4CB0FB67" w14:textId="77777777" w:rsidR="009B7A0C" w:rsidRPr="00D255F2" w:rsidRDefault="009B7A0C" w:rsidP="00BC6CA3">
            <w:pPr>
              <w:rPr>
                <w:sz w:val="18"/>
                <w:szCs w:val="18"/>
              </w:rPr>
            </w:pPr>
            <w:r>
              <w:rPr>
                <w:sz w:val="18"/>
                <w:szCs w:val="18"/>
              </w:rPr>
              <w:t>As per QDC MP 4.1, P13 (if applicable); otherwise 1 space / 200m</w:t>
            </w:r>
            <w:r w:rsidRPr="00745A58">
              <w:rPr>
                <w:sz w:val="18"/>
                <w:szCs w:val="18"/>
                <w:vertAlign w:val="superscript"/>
              </w:rPr>
              <w:t>2</w:t>
            </w:r>
            <w:r>
              <w:rPr>
                <w:sz w:val="18"/>
                <w:szCs w:val="18"/>
              </w:rPr>
              <w:t xml:space="preserve"> GFA (minimum 4 space)</w:t>
            </w:r>
          </w:p>
        </w:tc>
      </w:tr>
      <w:tr w:rsidR="009B7A0C" w:rsidRPr="007925CE" w14:paraId="079B8C3A" w14:textId="77777777" w:rsidTr="00BC6CA3">
        <w:tc>
          <w:tcPr>
            <w:tcW w:w="85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CD073D" w14:textId="77777777" w:rsidR="009B7A0C" w:rsidRPr="007925CE" w:rsidRDefault="009B7A0C" w:rsidP="00BC6CA3">
            <w:pPr>
              <w:rPr>
                <w:b/>
                <w:i/>
                <w:sz w:val="18"/>
                <w:szCs w:val="18"/>
              </w:rPr>
            </w:pPr>
            <w:r w:rsidRPr="007925CE">
              <w:rPr>
                <w:b/>
                <w:i/>
                <w:sz w:val="18"/>
                <w:szCs w:val="18"/>
              </w:rPr>
              <w:t>Business activities</w:t>
            </w:r>
            <w:r>
              <w:rPr>
                <w:b/>
                <w:i/>
                <w:sz w:val="18"/>
                <w:szCs w:val="18"/>
              </w:rPr>
              <w:t xml:space="preserve"> </w:t>
            </w:r>
            <w:r>
              <w:rPr>
                <w:b/>
                <w:bCs/>
                <w:i/>
                <w:sz w:val="18"/>
                <w:szCs w:val="18"/>
              </w:rPr>
              <w:t xml:space="preserve">other than where in the Bundaberg, Childers or Gin </w:t>
            </w:r>
            <w:proofErr w:type="spellStart"/>
            <w:r>
              <w:rPr>
                <w:b/>
                <w:bCs/>
                <w:i/>
                <w:sz w:val="18"/>
                <w:szCs w:val="18"/>
              </w:rPr>
              <w:t>Gin</w:t>
            </w:r>
            <w:proofErr w:type="spellEnd"/>
            <w:r>
              <w:rPr>
                <w:b/>
                <w:bCs/>
                <w:i/>
                <w:sz w:val="18"/>
                <w:szCs w:val="18"/>
              </w:rPr>
              <w:t xml:space="preserve"> CBDs as identified in Figure 9.3.5 (CBD Parking Areas)</w:t>
            </w:r>
          </w:p>
        </w:tc>
      </w:tr>
      <w:tr w:rsidR="009B7A0C" w:rsidRPr="00D233C6" w14:paraId="68230721"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755F311C" w14:textId="77777777" w:rsidR="009B7A0C" w:rsidRDefault="009B7A0C" w:rsidP="00BC6CA3">
            <w:pPr>
              <w:rPr>
                <w:b/>
                <w:bCs/>
                <w:sz w:val="18"/>
                <w:szCs w:val="18"/>
              </w:rPr>
            </w:pPr>
            <w:r>
              <w:rPr>
                <w:b/>
                <w:bCs/>
                <w:sz w:val="18"/>
                <w:szCs w:val="18"/>
              </w:rPr>
              <w:t>Adult store</w:t>
            </w:r>
          </w:p>
        </w:tc>
        <w:tc>
          <w:tcPr>
            <w:tcW w:w="2126" w:type="dxa"/>
            <w:tcBorders>
              <w:top w:val="single" w:sz="4" w:space="0" w:color="auto"/>
              <w:left w:val="nil"/>
              <w:bottom w:val="single" w:sz="4" w:space="0" w:color="auto"/>
              <w:right w:val="single" w:sz="4" w:space="0" w:color="auto"/>
            </w:tcBorders>
            <w:shd w:val="clear" w:color="auto" w:fill="auto"/>
          </w:tcPr>
          <w:p w14:paraId="5FEBE72C" w14:textId="77777777" w:rsidR="009B7A0C" w:rsidRPr="00D233C6" w:rsidRDefault="009B7A0C" w:rsidP="00BC6CA3">
            <w:pPr>
              <w:rPr>
                <w:sz w:val="18"/>
                <w:szCs w:val="18"/>
              </w:rPr>
            </w:pPr>
            <w:r>
              <w:rPr>
                <w:sz w:val="18"/>
                <w:szCs w:val="18"/>
              </w:rPr>
              <w:t>1 space / 20m² GFA</w:t>
            </w:r>
          </w:p>
        </w:tc>
        <w:tc>
          <w:tcPr>
            <w:tcW w:w="2126" w:type="dxa"/>
            <w:tcBorders>
              <w:top w:val="single" w:sz="4" w:space="0" w:color="auto"/>
              <w:left w:val="nil"/>
              <w:bottom w:val="single" w:sz="4" w:space="0" w:color="auto"/>
              <w:right w:val="single" w:sz="4" w:space="0" w:color="auto"/>
            </w:tcBorders>
            <w:shd w:val="clear" w:color="auto" w:fill="auto"/>
          </w:tcPr>
          <w:p w14:paraId="78106151" w14:textId="77777777" w:rsidR="009B7A0C" w:rsidRPr="00D233C6" w:rsidRDefault="009B7A0C" w:rsidP="00BC6CA3">
            <w:pPr>
              <w:rPr>
                <w:sz w:val="18"/>
                <w:szCs w:val="18"/>
              </w:rPr>
            </w:pPr>
            <w:r>
              <w:rPr>
                <w:sz w:val="18"/>
                <w:szCs w:val="18"/>
              </w:rPr>
              <w:t>1 SRV if less than 500m² GFA or 1 SRV and 1 LRV if 500m² to 1,999m² GFA or not specified if 2,000m² GFA or above</w:t>
            </w:r>
          </w:p>
        </w:tc>
        <w:tc>
          <w:tcPr>
            <w:tcW w:w="2212" w:type="dxa"/>
            <w:tcBorders>
              <w:top w:val="single" w:sz="4" w:space="0" w:color="auto"/>
              <w:left w:val="nil"/>
              <w:bottom w:val="single" w:sz="4" w:space="0" w:color="auto"/>
              <w:right w:val="single" w:sz="4" w:space="0" w:color="auto"/>
            </w:tcBorders>
            <w:shd w:val="clear" w:color="auto" w:fill="auto"/>
          </w:tcPr>
          <w:p w14:paraId="27725491" w14:textId="77777777" w:rsidR="009B7A0C" w:rsidRPr="00D233C6" w:rsidRDefault="009B7A0C" w:rsidP="00BC6CA3">
            <w:pPr>
              <w:rPr>
                <w:sz w:val="18"/>
                <w:szCs w:val="18"/>
              </w:rPr>
            </w:pPr>
            <w:r w:rsidRPr="00D255F2">
              <w:rPr>
                <w:sz w:val="18"/>
                <w:szCs w:val="18"/>
              </w:rPr>
              <w:t xml:space="preserve">1 space / </w:t>
            </w:r>
            <w:r>
              <w:rPr>
                <w:sz w:val="18"/>
                <w:szCs w:val="18"/>
              </w:rPr>
              <w:t>4</w:t>
            </w:r>
            <w:r w:rsidRPr="00D255F2">
              <w:rPr>
                <w:sz w:val="18"/>
                <w:szCs w:val="18"/>
              </w:rPr>
              <w:t>00m</w:t>
            </w:r>
            <w:r w:rsidRPr="00D255F2">
              <w:rPr>
                <w:sz w:val="18"/>
                <w:szCs w:val="18"/>
                <w:vertAlign w:val="superscript"/>
              </w:rPr>
              <w:t>2</w:t>
            </w:r>
            <w:r w:rsidRPr="00D255F2">
              <w:rPr>
                <w:sz w:val="18"/>
                <w:szCs w:val="18"/>
              </w:rPr>
              <w:t xml:space="preserve"> GFA </w:t>
            </w:r>
            <w:r>
              <w:rPr>
                <w:sz w:val="18"/>
                <w:szCs w:val="18"/>
              </w:rPr>
              <w:t>(minimum 4 spaces)</w:t>
            </w:r>
          </w:p>
        </w:tc>
      </w:tr>
      <w:tr w:rsidR="009B7A0C" w:rsidRPr="00D255F2" w14:paraId="1CE5F4EA"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22D56FA1" w14:textId="77777777" w:rsidR="009B7A0C" w:rsidRDefault="009B7A0C" w:rsidP="00BC6CA3">
            <w:pPr>
              <w:rPr>
                <w:b/>
                <w:bCs/>
                <w:sz w:val="18"/>
                <w:szCs w:val="18"/>
              </w:rPr>
            </w:pPr>
            <w:r>
              <w:rPr>
                <w:b/>
                <w:bCs/>
                <w:sz w:val="18"/>
                <w:szCs w:val="18"/>
              </w:rPr>
              <w:t>Agricultural supplies store</w:t>
            </w:r>
          </w:p>
        </w:tc>
        <w:tc>
          <w:tcPr>
            <w:tcW w:w="2126" w:type="dxa"/>
            <w:tcBorders>
              <w:top w:val="single" w:sz="4" w:space="0" w:color="auto"/>
              <w:left w:val="nil"/>
              <w:bottom w:val="single" w:sz="4" w:space="0" w:color="auto"/>
              <w:right w:val="single" w:sz="4" w:space="0" w:color="auto"/>
            </w:tcBorders>
            <w:shd w:val="clear" w:color="auto" w:fill="auto"/>
          </w:tcPr>
          <w:p w14:paraId="712849E1" w14:textId="77777777" w:rsidR="009B7A0C" w:rsidRPr="00D233C6" w:rsidRDefault="009B7A0C" w:rsidP="00BC6CA3">
            <w:pPr>
              <w:rPr>
                <w:sz w:val="18"/>
                <w:szCs w:val="18"/>
              </w:rPr>
            </w:pPr>
            <w:r w:rsidRPr="00D255F2">
              <w:rPr>
                <w:sz w:val="18"/>
                <w:szCs w:val="18"/>
              </w:rPr>
              <w:t xml:space="preserve">1 </w:t>
            </w:r>
            <w:proofErr w:type="gramStart"/>
            <w:r w:rsidRPr="00D255F2">
              <w:rPr>
                <w:sz w:val="18"/>
                <w:szCs w:val="18"/>
              </w:rPr>
              <w:t xml:space="preserve">space </w:t>
            </w:r>
            <w:r>
              <w:rPr>
                <w:sz w:val="18"/>
                <w:szCs w:val="18"/>
              </w:rPr>
              <w:t xml:space="preserve"> </w:t>
            </w:r>
            <w:r w:rsidRPr="00D255F2">
              <w:rPr>
                <w:sz w:val="18"/>
                <w:szCs w:val="18"/>
              </w:rPr>
              <w:t>/</w:t>
            </w:r>
            <w:proofErr w:type="gramEnd"/>
            <w:r>
              <w:rPr>
                <w:sz w:val="18"/>
                <w:szCs w:val="18"/>
              </w:rPr>
              <w:t xml:space="preserve"> </w:t>
            </w:r>
            <w:r w:rsidRPr="00D255F2">
              <w:rPr>
                <w:sz w:val="18"/>
                <w:szCs w:val="18"/>
              </w:rPr>
              <w:t>20m</w:t>
            </w:r>
            <w:r w:rsidRPr="00D255F2">
              <w:rPr>
                <w:sz w:val="18"/>
                <w:szCs w:val="18"/>
                <w:vertAlign w:val="superscript"/>
              </w:rPr>
              <w:t>2</w:t>
            </w:r>
            <w:r>
              <w:rPr>
                <w:sz w:val="18"/>
                <w:szCs w:val="18"/>
              </w:rPr>
              <w:t xml:space="preserve"> total use area if less than </w:t>
            </w:r>
            <w:r w:rsidRPr="00D255F2">
              <w:rPr>
                <w:sz w:val="18"/>
                <w:szCs w:val="18"/>
              </w:rPr>
              <w:t>100m</w:t>
            </w:r>
            <w:r w:rsidRPr="00D255F2">
              <w:rPr>
                <w:sz w:val="18"/>
                <w:szCs w:val="18"/>
                <w:vertAlign w:val="superscript"/>
              </w:rPr>
              <w:t>2</w:t>
            </w:r>
            <w:r>
              <w:rPr>
                <w:sz w:val="18"/>
                <w:szCs w:val="18"/>
                <w:vertAlign w:val="superscript"/>
              </w:rPr>
              <w:t xml:space="preserve"> </w:t>
            </w:r>
            <w:r>
              <w:rPr>
                <w:sz w:val="18"/>
                <w:szCs w:val="18"/>
              </w:rPr>
              <w:t xml:space="preserve"> total use area + 1 space / </w:t>
            </w:r>
            <w:r w:rsidRPr="00D255F2">
              <w:rPr>
                <w:sz w:val="18"/>
                <w:szCs w:val="18"/>
              </w:rPr>
              <w:t>50m</w:t>
            </w:r>
            <w:r w:rsidRPr="00D255F2">
              <w:rPr>
                <w:sz w:val="18"/>
                <w:szCs w:val="18"/>
                <w:vertAlign w:val="superscript"/>
              </w:rPr>
              <w:t>2</w:t>
            </w:r>
            <w:r w:rsidRPr="00D255F2">
              <w:rPr>
                <w:sz w:val="18"/>
                <w:szCs w:val="18"/>
              </w:rPr>
              <w:t xml:space="preserve"> total use area </w:t>
            </w:r>
            <w:r>
              <w:rPr>
                <w:sz w:val="18"/>
                <w:szCs w:val="18"/>
              </w:rPr>
              <w:t xml:space="preserve">for that part exceeding </w:t>
            </w:r>
            <w:r w:rsidRPr="00D255F2">
              <w:rPr>
                <w:sz w:val="18"/>
                <w:szCs w:val="18"/>
              </w:rPr>
              <w:t>100m</w:t>
            </w:r>
            <w:r w:rsidRPr="00D255F2">
              <w:rPr>
                <w:sz w:val="18"/>
                <w:szCs w:val="18"/>
                <w:vertAlign w:val="superscript"/>
              </w:rPr>
              <w:t>2</w:t>
            </w:r>
            <w:r w:rsidRPr="00D255F2">
              <w:rPr>
                <w:sz w:val="18"/>
                <w:szCs w:val="18"/>
              </w:rPr>
              <w:t xml:space="preserve"> total use area</w:t>
            </w:r>
          </w:p>
        </w:tc>
        <w:tc>
          <w:tcPr>
            <w:tcW w:w="2126" w:type="dxa"/>
            <w:tcBorders>
              <w:top w:val="single" w:sz="4" w:space="0" w:color="auto"/>
              <w:left w:val="nil"/>
              <w:bottom w:val="single" w:sz="4" w:space="0" w:color="auto"/>
              <w:right w:val="single" w:sz="4" w:space="0" w:color="auto"/>
            </w:tcBorders>
            <w:shd w:val="clear" w:color="auto" w:fill="auto"/>
          </w:tcPr>
          <w:p w14:paraId="31A72723" w14:textId="77777777" w:rsidR="009B7A0C" w:rsidRPr="00D233C6" w:rsidRDefault="009B7A0C" w:rsidP="00BC6CA3">
            <w:pPr>
              <w:rPr>
                <w:sz w:val="18"/>
                <w:szCs w:val="18"/>
              </w:rPr>
            </w:pPr>
            <w:r>
              <w:rPr>
                <w:sz w:val="18"/>
                <w:szCs w:val="18"/>
              </w:rPr>
              <w:t>Not specified</w:t>
            </w:r>
          </w:p>
        </w:tc>
        <w:tc>
          <w:tcPr>
            <w:tcW w:w="2212" w:type="dxa"/>
            <w:tcBorders>
              <w:top w:val="single" w:sz="4" w:space="0" w:color="auto"/>
              <w:left w:val="nil"/>
              <w:bottom w:val="single" w:sz="4" w:space="0" w:color="auto"/>
              <w:right w:val="single" w:sz="4" w:space="0" w:color="auto"/>
            </w:tcBorders>
            <w:shd w:val="clear" w:color="auto" w:fill="auto"/>
          </w:tcPr>
          <w:p w14:paraId="749540DB" w14:textId="77777777" w:rsidR="009B7A0C" w:rsidRPr="00D255F2" w:rsidRDefault="009B7A0C" w:rsidP="00BC6CA3">
            <w:pPr>
              <w:rPr>
                <w:sz w:val="18"/>
                <w:szCs w:val="18"/>
              </w:rPr>
            </w:pPr>
            <w:r w:rsidRPr="00D255F2">
              <w:rPr>
                <w:sz w:val="18"/>
                <w:szCs w:val="18"/>
              </w:rPr>
              <w:t xml:space="preserve">1 </w:t>
            </w:r>
            <w:r>
              <w:rPr>
                <w:sz w:val="18"/>
                <w:szCs w:val="18"/>
              </w:rPr>
              <w:t>space / 4</w:t>
            </w:r>
            <w:r w:rsidRPr="00D255F2">
              <w:rPr>
                <w:sz w:val="18"/>
                <w:szCs w:val="18"/>
              </w:rPr>
              <w:t>00m</w:t>
            </w:r>
            <w:r w:rsidRPr="00D255F2">
              <w:rPr>
                <w:sz w:val="18"/>
                <w:szCs w:val="18"/>
                <w:vertAlign w:val="superscript"/>
              </w:rPr>
              <w:t>2</w:t>
            </w:r>
            <w:r w:rsidRPr="00D255F2">
              <w:rPr>
                <w:sz w:val="18"/>
                <w:szCs w:val="18"/>
              </w:rPr>
              <w:t xml:space="preserve"> </w:t>
            </w:r>
            <w:r>
              <w:rPr>
                <w:sz w:val="18"/>
                <w:szCs w:val="18"/>
              </w:rPr>
              <w:t>GFA</w:t>
            </w:r>
            <w:r w:rsidRPr="00D255F2">
              <w:rPr>
                <w:sz w:val="18"/>
                <w:szCs w:val="18"/>
              </w:rPr>
              <w:t xml:space="preserve"> </w:t>
            </w:r>
            <w:r>
              <w:rPr>
                <w:sz w:val="18"/>
                <w:szCs w:val="18"/>
              </w:rPr>
              <w:t>(minimum 4 spaces)</w:t>
            </w:r>
          </w:p>
        </w:tc>
      </w:tr>
      <w:tr w:rsidR="009B7A0C" w:rsidRPr="00D255F2" w14:paraId="5466AA4A"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CF18974" w14:textId="77777777" w:rsidR="009B7A0C" w:rsidRDefault="009B7A0C" w:rsidP="00BC6CA3">
            <w:pPr>
              <w:rPr>
                <w:b/>
                <w:bCs/>
                <w:sz w:val="18"/>
                <w:szCs w:val="18"/>
              </w:rPr>
            </w:pPr>
            <w:r>
              <w:rPr>
                <w:b/>
                <w:bCs/>
                <w:sz w:val="18"/>
                <w:szCs w:val="18"/>
              </w:rPr>
              <w:t>Food and drink outlet</w:t>
            </w:r>
          </w:p>
        </w:tc>
        <w:tc>
          <w:tcPr>
            <w:tcW w:w="2126" w:type="dxa"/>
            <w:tcBorders>
              <w:top w:val="single" w:sz="4" w:space="0" w:color="auto"/>
              <w:left w:val="nil"/>
              <w:bottom w:val="single" w:sz="4" w:space="0" w:color="auto"/>
              <w:right w:val="single" w:sz="4" w:space="0" w:color="auto"/>
            </w:tcBorders>
            <w:shd w:val="clear" w:color="auto" w:fill="auto"/>
          </w:tcPr>
          <w:p w14:paraId="1932F5D1" w14:textId="77777777" w:rsidR="009B7A0C" w:rsidRPr="00D233C6" w:rsidRDefault="009B7A0C" w:rsidP="00BC6CA3">
            <w:pPr>
              <w:rPr>
                <w:sz w:val="18"/>
                <w:szCs w:val="18"/>
              </w:rPr>
            </w:pPr>
            <w:r>
              <w:rPr>
                <w:sz w:val="18"/>
                <w:szCs w:val="18"/>
              </w:rPr>
              <w:t>1 space / 15m² GFA + separate queuing for 6 vehicles if a drive through facility is provided</w:t>
            </w:r>
          </w:p>
        </w:tc>
        <w:tc>
          <w:tcPr>
            <w:tcW w:w="2126" w:type="dxa"/>
            <w:tcBorders>
              <w:top w:val="single" w:sz="4" w:space="0" w:color="auto"/>
              <w:left w:val="nil"/>
              <w:bottom w:val="single" w:sz="4" w:space="0" w:color="auto"/>
              <w:right w:val="single" w:sz="4" w:space="0" w:color="auto"/>
            </w:tcBorders>
            <w:shd w:val="clear" w:color="auto" w:fill="auto"/>
          </w:tcPr>
          <w:p w14:paraId="530D2220" w14:textId="77777777" w:rsidR="009B7A0C" w:rsidRPr="00D233C6" w:rsidRDefault="009B7A0C" w:rsidP="00BC6CA3">
            <w:pPr>
              <w:rPr>
                <w:sz w:val="18"/>
                <w:szCs w:val="18"/>
              </w:rPr>
            </w:pPr>
            <w:r>
              <w:rPr>
                <w:sz w:val="18"/>
                <w:szCs w:val="18"/>
              </w:rPr>
              <w:t>1 SRV</w:t>
            </w:r>
          </w:p>
        </w:tc>
        <w:tc>
          <w:tcPr>
            <w:tcW w:w="2212" w:type="dxa"/>
            <w:tcBorders>
              <w:top w:val="single" w:sz="4" w:space="0" w:color="auto"/>
              <w:left w:val="nil"/>
              <w:bottom w:val="single" w:sz="4" w:space="0" w:color="auto"/>
              <w:right w:val="single" w:sz="4" w:space="0" w:color="auto"/>
            </w:tcBorders>
            <w:shd w:val="clear" w:color="auto" w:fill="auto"/>
          </w:tcPr>
          <w:p w14:paraId="39E2FF3D" w14:textId="77777777" w:rsidR="009B7A0C" w:rsidRPr="00D255F2" w:rsidRDefault="009B7A0C" w:rsidP="00BC6CA3">
            <w:pPr>
              <w:rPr>
                <w:sz w:val="18"/>
                <w:szCs w:val="18"/>
              </w:rPr>
            </w:pPr>
            <w:r w:rsidRPr="00D255F2">
              <w:rPr>
                <w:sz w:val="18"/>
                <w:szCs w:val="18"/>
              </w:rPr>
              <w:t xml:space="preserve">1 space / </w:t>
            </w:r>
            <w:r>
              <w:rPr>
                <w:sz w:val="18"/>
                <w:szCs w:val="18"/>
              </w:rPr>
              <w:t>2</w:t>
            </w:r>
            <w:r w:rsidRPr="00D255F2">
              <w:rPr>
                <w:sz w:val="18"/>
                <w:szCs w:val="18"/>
              </w:rPr>
              <w:t>00m</w:t>
            </w:r>
            <w:r w:rsidRPr="00D255F2">
              <w:rPr>
                <w:sz w:val="18"/>
                <w:szCs w:val="18"/>
                <w:vertAlign w:val="superscript"/>
              </w:rPr>
              <w:t>2</w:t>
            </w:r>
            <w:r w:rsidRPr="00D255F2">
              <w:rPr>
                <w:sz w:val="18"/>
                <w:szCs w:val="18"/>
              </w:rPr>
              <w:t xml:space="preserve"> GFA </w:t>
            </w:r>
            <w:r>
              <w:rPr>
                <w:sz w:val="18"/>
                <w:szCs w:val="18"/>
              </w:rPr>
              <w:t>(minimum 4 spaces)</w:t>
            </w:r>
          </w:p>
        </w:tc>
      </w:tr>
      <w:tr w:rsidR="009B7A0C" w:rsidRPr="00D255F2" w14:paraId="5FDB369D"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019FBEA4" w14:textId="77777777" w:rsidR="009B7A0C" w:rsidRDefault="009B7A0C" w:rsidP="00BC6CA3">
            <w:pPr>
              <w:rPr>
                <w:b/>
                <w:bCs/>
                <w:sz w:val="18"/>
                <w:szCs w:val="18"/>
              </w:rPr>
            </w:pPr>
            <w:r>
              <w:rPr>
                <w:b/>
                <w:bCs/>
                <w:sz w:val="18"/>
                <w:szCs w:val="18"/>
              </w:rPr>
              <w:t>Garden centre</w:t>
            </w:r>
          </w:p>
        </w:tc>
        <w:tc>
          <w:tcPr>
            <w:tcW w:w="2126" w:type="dxa"/>
            <w:tcBorders>
              <w:top w:val="single" w:sz="4" w:space="0" w:color="auto"/>
              <w:left w:val="nil"/>
              <w:bottom w:val="single" w:sz="4" w:space="0" w:color="auto"/>
              <w:right w:val="single" w:sz="4" w:space="0" w:color="auto"/>
            </w:tcBorders>
            <w:shd w:val="clear" w:color="auto" w:fill="auto"/>
          </w:tcPr>
          <w:p w14:paraId="68614050" w14:textId="77777777" w:rsidR="009B7A0C" w:rsidRPr="00D233C6" w:rsidRDefault="009B7A0C" w:rsidP="00BC6CA3">
            <w:pPr>
              <w:rPr>
                <w:sz w:val="18"/>
                <w:szCs w:val="18"/>
              </w:rPr>
            </w:pPr>
            <w:r w:rsidRPr="00D255F2">
              <w:rPr>
                <w:sz w:val="18"/>
                <w:szCs w:val="18"/>
              </w:rPr>
              <w:t xml:space="preserve">1 </w:t>
            </w:r>
            <w:proofErr w:type="gramStart"/>
            <w:r w:rsidRPr="00D255F2">
              <w:rPr>
                <w:sz w:val="18"/>
                <w:szCs w:val="18"/>
              </w:rPr>
              <w:t xml:space="preserve">space </w:t>
            </w:r>
            <w:r>
              <w:rPr>
                <w:sz w:val="18"/>
                <w:szCs w:val="18"/>
              </w:rPr>
              <w:t xml:space="preserve"> </w:t>
            </w:r>
            <w:r w:rsidRPr="00D255F2">
              <w:rPr>
                <w:sz w:val="18"/>
                <w:szCs w:val="18"/>
              </w:rPr>
              <w:t>/</w:t>
            </w:r>
            <w:proofErr w:type="gramEnd"/>
            <w:r>
              <w:rPr>
                <w:sz w:val="18"/>
                <w:szCs w:val="18"/>
              </w:rPr>
              <w:t xml:space="preserve"> </w:t>
            </w:r>
            <w:r w:rsidRPr="00D255F2">
              <w:rPr>
                <w:sz w:val="18"/>
                <w:szCs w:val="18"/>
              </w:rPr>
              <w:t>20m</w:t>
            </w:r>
            <w:r w:rsidRPr="00D255F2">
              <w:rPr>
                <w:sz w:val="18"/>
                <w:szCs w:val="18"/>
                <w:vertAlign w:val="superscript"/>
              </w:rPr>
              <w:t>2</w:t>
            </w:r>
            <w:r>
              <w:rPr>
                <w:sz w:val="18"/>
                <w:szCs w:val="18"/>
              </w:rPr>
              <w:t xml:space="preserve"> total use area if less than </w:t>
            </w:r>
            <w:r w:rsidRPr="00D255F2">
              <w:rPr>
                <w:sz w:val="18"/>
                <w:szCs w:val="18"/>
              </w:rPr>
              <w:t>100m</w:t>
            </w:r>
            <w:r w:rsidRPr="00D255F2">
              <w:rPr>
                <w:sz w:val="18"/>
                <w:szCs w:val="18"/>
                <w:vertAlign w:val="superscript"/>
              </w:rPr>
              <w:t>2</w:t>
            </w:r>
            <w:r>
              <w:rPr>
                <w:sz w:val="18"/>
                <w:szCs w:val="18"/>
                <w:vertAlign w:val="superscript"/>
              </w:rPr>
              <w:t xml:space="preserve"> </w:t>
            </w:r>
            <w:r>
              <w:rPr>
                <w:sz w:val="18"/>
                <w:szCs w:val="18"/>
              </w:rPr>
              <w:t xml:space="preserve"> total use area + 1 space / </w:t>
            </w:r>
            <w:r w:rsidRPr="00D255F2">
              <w:rPr>
                <w:sz w:val="18"/>
                <w:szCs w:val="18"/>
              </w:rPr>
              <w:t>50m</w:t>
            </w:r>
            <w:r w:rsidRPr="00D255F2">
              <w:rPr>
                <w:sz w:val="18"/>
                <w:szCs w:val="18"/>
                <w:vertAlign w:val="superscript"/>
              </w:rPr>
              <w:t>2</w:t>
            </w:r>
            <w:r w:rsidRPr="00D255F2">
              <w:rPr>
                <w:sz w:val="18"/>
                <w:szCs w:val="18"/>
              </w:rPr>
              <w:t xml:space="preserve"> total use area </w:t>
            </w:r>
            <w:r>
              <w:rPr>
                <w:sz w:val="18"/>
                <w:szCs w:val="18"/>
              </w:rPr>
              <w:t xml:space="preserve">for that part exceeding </w:t>
            </w:r>
            <w:r w:rsidRPr="00D255F2">
              <w:rPr>
                <w:sz w:val="18"/>
                <w:szCs w:val="18"/>
              </w:rPr>
              <w:t>100m</w:t>
            </w:r>
            <w:r w:rsidRPr="00D255F2">
              <w:rPr>
                <w:sz w:val="18"/>
                <w:szCs w:val="18"/>
                <w:vertAlign w:val="superscript"/>
              </w:rPr>
              <w:t>2</w:t>
            </w:r>
            <w:r w:rsidRPr="00D255F2">
              <w:rPr>
                <w:sz w:val="18"/>
                <w:szCs w:val="18"/>
              </w:rPr>
              <w:t xml:space="preserve"> total use area</w:t>
            </w:r>
          </w:p>
        </w:tc>
        <w:tc>
          <w:tcPr>
            <w:tcW w:w="2126" w:type="dxa"/>
            <w:tcBorders>
              <w:top w:val="single" w:sz="4" w:space="0" w:color="auto"/>
              <w:left w:val="nil"/>
              <w:bottom w:val="single" w:sz="4" w:space="0" w:color="auto"/>
              <w:right w:val="single" w:sz="4" w:space="0" w:color="auto"/>
            </w:tcBorders>
            <w:shd w:val="clear" w:color="auto" w:fill="auto"/>
          </w:tcPr>
          <w:p w14:paraId="75ED39BE" w14:textId="77777777" w:rsidR="009B7A0C" w:rsidRPr="00D233C6" w:rsidRDefault="009B7A0C" w:rsidP="00BC6CA3">
            <w:pPr>
              <w:rPr>
                <w:sz w:val="18"/>
                <w:szCs w:val="18"/>
              </w:rPr>
            </w:pPr>
            <w:r>
              <w:rPr>
                <w:sz w:val="18"/>
                <w:szCs w:val="18"/>
              </w:rPr>
              <w:t>1 SRV if less than 500m² GFA or 1 SRV and 1 LRV if 500m² to 1,999m² GFA or not specified if 2,000m² GFA or above</w:t>
            </w:r>
          </w:p>
        </w:tc>
        <w:tc>
          <w:tcPr>
            <w:tcW w:w="2212" w:type="dxa"/>
            <w:tcBorders>
              <w:top w:val="single" w:sz="4" w:space="0" w:color="auto"/>
              <w:left w:val="nil"/>
              <w:bottom w:val="single" w:sz="4" w:space="0" w:color="auto"/>
              <w:right w:val="single" w:sz="4" w:space="0" w:color="auto"/>
            </w:tcBorders>
            <w:shd w:val="clear" w:color="auto" w:fill="auto"/>
          </w:tcPr>
          <w:p w14:paraId="28CD1CEB" w14:textId="77777777" w:rsidR="009B7A0C" w:rsidRPr="00D255F2" w:rsidRDefault="009B7A0C" w:rsidP="00BC6CA3">
            <w:pPr>
              <w:rPr>
                <w:sz w:val="18"/>
                <w:szCs w:val="18"/>
              </w:rPr>
            </w:pPr>
            <w:r w:rsidRPr="00D255F2">
              <w:rPr>
                <w:sz w:val="18"/>
                <w:szCs w:val="18"/>
              </w:rPr>
              <w:t xml:space="preserve">1 space / </w:t>
            </w:r>
            <w:r>
              <w:rPr>
                <w:sz w:val="18"/>
                <w:szCs w:val="18"/>
              </w:rPr>
              <w:t>4</w:t>
            </w:r>
            <w:r w:rsidRPr="00D255F2">
              <w:rPr>
                <w:sz w:val="18"/>
                <w:szCs w:val="18"/>
              </w:rPr>
              <w:t>00m</w:t>
            </w:r>
            <w:r w:rsidRPr="00D255F2">
              <w:rPr>
                <w:sz w:val="18"/>
                <w:szCs w:val="18"/>
                <w:vertAlign w:val="superscript"/>
              </w:rPr>
              <w:t>2</w:t>
            </w:r>
            <w:r w:rsidRPr="00D255F2">
              <w:rPr>
                <w:sz w:val="18"/>
                <w:szCs w:val="18"/>
              </w:rPr>
              <w:t xml:space="preserve"> total use area </w:t>
            </w:r>
            <w:r>
              <w:rPr>
                <w:sz w:val="18"/>
                <w:szCs w:val="18"/>
              </w:rPr>
              <w:t>(minimum 4 spaces)</w:t>
            </w:r>
          </w:p>
        </w:tc>
      </w:tr>
      <w:tr w:rsidR="009B7A0C" w:rsidRPr="00D255F2" w14:paraId="781AB21E"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77CB1DAB" w14:textId="77777777" w:rsidR="009B7A0C" w:rsidRDefault="009B7A0C" w:rsidP="00BC6CA3">
            <w:pPr>
              <w:rPr>
                <w:b/>
                <w:bCs/>
                <w:sz w:val="18"/>
                <w:szCs w:val="18"/>
              </w:rPr>
            </w:pPr>
            <w:r>
              <w:rPr>
                <w:b/>
                <w:bCs/>
                <w:sz w:val="18"/>
                <w:szCs w:val="18"/>
              </w:rPr>
              <w:t>Hardware and trade supplies</w:t>
            </w:r>
          </w:p>
        </w:tc>
        <w:tc>
          <w:tcPr>
            <w:tcW w:w="2126" w:type="dxa"/>
            <w:tcBorders>
              <w:top w:val="single" w:sz="4" w:space="0" w:color="auto"/>
              <w:left w:val="nil"/>
              <w:bottom w:val="single" w:sz="4" w:space="0" w:color="auto"/>
              <w:right w:val="single" w:sz="4" w:space="0" w:color="auto"/>
            </w:tcBorders>
            <w:shd w:val="clear" w:color="auto" w:fill="auto"/>
          </w:tcPr>
          <w:p w14:paraId="463E13E5" w14:textId="77777777" w:rsidR="009B7A0C" w:rsidRPr="00D233C6" w:rsidRDefault="009B7A0C" w:rsidP="00BC6CA3">
            <w:pPr>
              <w:rPr>
                <w:sz w:val="18"/>
                <w:szCs w:val="18"/>
              </w:rPr>
            </w:pPr>
            <w:r w:rsidRPr="00D255F2">
              <w:rPr>
                <w:sz w:val="18"/>
                <w:szCs w:val="18"/>
              </w:rPr>
              <w:t>1 space /</w:t>
            </w:r>
            <w:r>
              <w:rPr>
                <w:sz w:val="18"/>
                <w:szCs w:val="18"/>
              </w:rPr>
              <w:t xml:space="preserve"> </w:t>
            </w:r>
            <w:r w:rsidRPr="00D255F2">
              <w:rPr>
                <w:sz w:val="18"/>
                <w:szCs w:val="18"/>
              </w:rPr>
              <w:t>20m</w:t>
            </w:r>
            <w:r w:rsidRPr="00D255F2">
              <w:rPr>
                <w:sz w:val="18"/>
                <w:szCs w:val="18"/>
                <w:vertAlign w:val="superscript"/>
              </w:rPr>
              <w:t>2</w:t>
            </w:r>
            <w:r>
              <w:rPr>
                <w:sz w:val="18"/>
                <w:szCs w:val="18"/>
              </w:rPr>
              <w:t xml:space="preserve"> total use area if less than </w:t>
            </w:r>
            <w:r w:rsidRPr="00D255F2">
              <w:rPr>
                <w:sz w:val="18"/>
                <w:szCs w:val="18"/>
              </w:rPr>
              <w:t>100m</w:t>
            </w:r>
            <w:proofErr w:type="gramStart"/>
            <w:r w:rsidRPr="00D255F2">
              <w:rPr>
                <w:sz w:val="18"/>
                <w:szCs w:val="18"/>
                <w:vertAlign w:val="superscript"/>
              </w:rPr>
              <w:t>2</w:t>
            </w:r>
            <w:r>
              <w:rPr>
                <w:sz w:val="18"/>
                <w:szCs w:val="18"/>
                <w:vertAlign w:val="superscript"/>
              </w:rPr>
              <w:t xml:space="preserve"> </w:t>
            </w:r>
            <w:r>
              <w:rPr>
                <w:sz w:val="18"/>
                <w:szCs w:val="18"/>
              </w:rPr>
              <w:t xml:space="preserve"> total</w:t>
            </w:r>
            <w:proofErr w:type="gramEnd"/>
            <w:r>
              <w:rPr>
                <w:sz w:val="18"/>
                <w:szCs w:val="18"/>
              </w:rPr>
              <w:t xml:space="preserve"> use area + 1 space / </w:t>
            </w:r>
            <w:r w:rsidRPr="00D255F2">
              <w:rPr>
                <w:sz w:val="18"/>
                <w:szCs w:val="18"/>
              </w:rPr>
              <w:t>50m</w:t>
            </w:r>
            <w:r w:rsidRPr="00D255F2">
              <w:rPr>
                <w:sz w:val="18"/>
                <w:szCs w:val="18"/>
                <w:vertAlign w:val="superscript"/>
              </w:rPr>
              <w:t>2</w:t>
            </w:r>
            <w:r w:rsidRPr="00D255F2">
              <w:rPr>
                <w:sz w:val="18"/>
                <w:szCs w:val="18"/>
              </w:rPr>
              <w:t xml:space="preserve"> total use area </w:t>
            </w:r>
            <w:r>
              <w:rPr>
                <w:sz w:val="18"/>
                <w:szCs w:val="18"/>
              </w:rPr>
              <w:t xml:space="preserve">for </w:t>
            </w:r>
            <w:r>
              <w:rPr>
                <w:sz w:val="18"/>
                <w:szCs w:val="18"/>
              </w:rPr>
              <w:lastRenderedPageBreak/>
              <w:t xml:space="preserve">that part exceeding </w:t>
            </w:r>
            <w:r w:rsidRPr="00D255F2">
              <w:rPr>
                <w:sz w:val="18"/>
                <w:szCs w:val="18"/>
              </w:rPr>
              <w:t>100m</w:t>
            </w:r>
            <w:r w:rsidRPr="00D255F2">
              <w:rPr>
                <w:sz w:val="18"/>
                <w:szCs w:val="18"/>
                <w:vertAlign w:val="superscript"/>
              </w:rPr>
              <w:t>2</w:t>
            </w:r>
            <w:r w:rsidRPr="00D255F2">
              <w:rPr>
                <w:sz w:val="18"/>
                <w:szCs w:val="18"/>
              </w:rPr>
              <w:t xml:space="preserve"> total use area</w:t>
            </w:r>
          </w:p>
        </w:tc>
        <w:tc>
          <w:tcPr>
            <w:tcW w:w="2126" w:type="dxa"/>
            <w:tcBorders>
              <w:top w:val="single" w:sz="4" w:space="0" w:color="auto"/>
              <w:left w:val="nil"/>
              <w:bottom w:val="single" w:sz="4" w:space="0" w:color="auto"/>
              <w:right w:val="single" w:sz="4" w:space="0" w:color="auto"/>
            </w:tcBorders>
            <w:shd w:val="clear" w:color="auto" w:fill="auto"/>
          </w:tcPr>
          <w:p w14:paraId="568E0BE3" w14:textId="77777777" w:rsidR="009B7A0C" w:rsidRPr="00D233C6" w:rsidRDefault="009B7A0C" w:rsidP="00BC6CA3">
            <w:pPr>
              <w:rPr>
                <w:sz w:val="18"/>
                <w:szCs w:val="18"/>
              </w:rPr>
            </w:pPr>
            <w:r>
              <w:rPr>
                <w:sz w:val="18"/>
                <w:szCs w:val="18"/>
              </w:rPr>
              <w:lastRenderedPageBreak/>
              <w:t xml:space="preserve">1 SRV if less than 500m² GFA or 1 SRV and 1 LRV if 500m² to 1,999m² GFA or not </w:t>
            </w:r>
            <w:r>
              <w:rPr>
                <w:sz w:val="18"/>
                <w:szCs w:val="18"/>
              </w:rPr>
              <w:lastRenderedPageBreak/>
              <w:t>specified if 2,000m² GFA or above</w:t>
            </w:r>
          </w:p>
        </w:tc>
        <w:tc>
          <w:tcPr>
            <w:tcW w:w="2212" w:type="dxa"/>
            <w:tcBorders>
              <w:top w:val="single" w:sz="4" w:space="0" w:color="auto"/>
              <w:left w:val="nil"/>
              <w:bottom w:val="single" w:sz="4" w:space="0" w:color="auto"/>
              <w:right w:val="single" w:sz="4" w:space="0" w:color="auto"/>
            </w:tcBorders>
            <w:shd w:val="clear" w:color="auto" w:fill="auto"/>
          </w:tcPr>
          <w:p w14:paraId="226AD92F" w14:textId="77777777" w:rsidR="009B7A0C" w:rsidRPr="00D255F2" w:rsidRDefault="009B7A0C" w:rsidP="00BC6CA3">
            <w:pPr>
              <w:rPr>
                <w:sz w:val="18"/>
                <w:szCs w:val="18"/>
              </w:rPr>
            </w:pPr>
            <w:r w:rsidRPr="00D255F2">
              <w:rPr>
                <w:sz w:val="18"/>
                <w:szCs w:val="18"/>
              </w:rPr>
              <w:lastRenderedPageBreak/>
              <w:t xml:space="preserve">1 space / </w:t>
            </w:r>
            <w:r>
              <w:rPr>
                <w:sz w:val="18"/>
                <w:szCs w:val="18"/>
              </w:rPr>
              <w:t>4</w:t>
            </w:r>
            <w:r w:rsidRPr="00D255F2">
              <w:rPr>
                <w:sz w:val="18"/>
                <w:szCs w:val="18"/>
              </w:rPr>
              <w:t>00m</w:t>
            </w:r>
            <w:r w:rsidRPr="00D255F2">
              <w:rPr>
                <w:sz w:val="18"/>
                <w:szCs w:val="18"/>
                <w:vertAlign w:val="superscript"/>
              </w:rPr>
              <w:t>2</w:t>
            </w:r>
            <w:r w:rsidRPr="00D255F2">
              <w:rPr>
                <w:sz w:val="18"/>
                <w:szCs w:val="18"/>
              </w:rPr>
              <w:t xml:space="preserve"> </w:t>
            </w:r>
            <w:r>
              <w:rPr>
                <w:sz w:val="18"/>
                <w:szCs w:val="18"/>
              </w:rPr>
              <w:t>GFA</w:t>
            </w:r>
            <w:r w:rsidRPr="00D255F2">
              <w:rPr>
                <w:sz w:val="18"/>
                <w:szCs w:val="18"/>
              </w:rPr>
              <w:t xml:space="preserve"> </w:t>
            </w:r>
            <w:r>
              <w:rPr>
                <w:sz w:val="18"/>
                <w:szCs w:val="18"/>
              </w:rPr>
              <w:t>(minimum 4 spaces)</w:t>
            </w:r>
          </w:p>
        </w:tc>
      </w:tr>
      <w:tr w:rsidR="009B7A0C" w14:paraId="38E5CEA5"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3302521" w14:textId="77777777" w:rsidR="009B7A0C" w:rsidRDefault="009B7A0C" w:rsidP="00BC6CA3">
            <w:pPr>
              <w:rPr>
                <w:b/>
                <w:bCs/>
                <w:sz w:val="18"/>
                <w:szCs w:val="18"/>
              </w:rPr>
            </w:pPr>
            <w:r>
              <w:rPr>
                <w:b/>
                <w:bCs/>
                <w:sz w:val="18"/>
                <w:szCs w:val="18"/>
              </w:rPr>
              <w:t>Market</w:t>
            </w:r>
          </w:p>
        </w:tc>
        <w:tc>
          <w:tcPr>
            <w:tcW w:w="2126" w:type="dxa"/>
            <w:tcBorders>
              <w:top w:val="single" w:sz="4" w:space="0" w:color="auto"/>
              <w:left w:val="nil"/>
              <w:bottom w:val="single" w:sz="4" w:space="0" w:color="auto"/>
              <w:right w:val="single" w:sz="4" w:space="0" w:color="auto"/>
            </w:tcBorders>
            <w:shd w:val="clear" w:color="auto" w:fill="auto"/>
          </w:tcPr>
          <w:p w14:paraId="590D431F" w14:textId="77777777" w:rsidR="009B7A0C" w:rsidRDefault="009B7A0C" w:rsidP="00BC6CA3">
            <w:pPr>
              <w:rPr>
                <w:sz w:val="18"/>
                <w:szCs w:val="18"/>
              </w:rPr>
            </w:pPr>
            <w:r>
              <w:rPr>
                <w:sz w:val="18"/>
                <w:szCs w:val="18"/>
              </w:rPr>
              <w:t>1 space / 20m</w:t>
            </w:r>
            <w:r w:rsidRPr="00C12413">
              <w:rPr>
                <w:sz w:val="18"/>
                <w:szCs w:val="18"/>
                <w:vertAlign w:val="superscript"/>
              </w:rPr>
              <w:t>2</w:t>
            </w:r>
            <w:r>
              <w:rPr>
                <w:sz w:val="18"/>
                <w:szCs w:val="18"/>
              </w:rPr>
              <w:t xml:space="preserve"> total use area</w:t>
            </w:r>
          </w:p>
        </w:tc>
        <w:tc>
          <w:tcPr>
            <w:tcW w:w="2126" w:type="dxa"/>
            <w:tcBorders>
              <w:top w:val="single" w:sz="4" w:space="0" w:color="auto"/>
              <w:left w:val="nil"/>
              <w:bottom w:val="single" w:sz="4" w:space="0" w:color="auto"/>
              <w:right w:val="single" w:sz="4" w:space="0" w:color="auto"/>
            </w:tcBorders>
            <w:shd w:val="clear" w:color="auto" w:fill="auto"/>
          </w:tcPr>
          <w:p w14:paraId="6CD4D7D2" w14:textId="77777777" w:rsidR="009B7A0C" w:rsidRDefault="009B7A0C" w:rsidP="00BC6CA3">
            <w:pPr>
              <w:rPr>
                <w:sz w:val="18"/>
                <w:szCs w:val="18"/>
              </w:rPr>
            </w:pPr>
            <w:r>
              <w:rPr>
                <w:sz w:val="18"/>
                <w:szCs w:val="18"/>
              </w:rPr>
              <w:t>1 SRV</w:t>
            </w:r>
          </w:p>
        </w:tc>
        <w:tc>
          <w:tcPr>
            <w:tcW w:w="2212" w:type="dxa"/>
            <w:tcBorders>
              <w:top w:val="single" w:sz="4" w:space="0" w:color="auto"/>
              <w:left w:val="nil"/>
              <w:bottom w:val="single" w:sz="4" w:space="0" w:color="auto"/>
              <w:right w:val="single" w:sz="4" w:space="0" w:color="auto"/>
            </w:tcBorders>
            <w:shd w:val="clear" w:color="auto" w:fill="auto"/>
          </w:tcPr>
          <w:p w14:paraId="3C689225" w14:textId="77777777" w:rsidR="009B7A0C" w:rsidRDefault="009B7A0C" w:rsidP="00BC6CA3">
            <w:pPr>
              <w:rPr>
                <w:sz w:val="18"/>
                <w:szCs w:val="18"/>
              </w:rPr>
            </w:pPr>
            <w:r>
              <w:rPr>
                <w:sz w:val="18"/>
                <w:szCs w:val="18"/>
              </w:rPr>
              <w:t>1 space / 50m</w:t>
            </w:r>
            <w:r w:rsidRPr="00C12413">
              <w:rPr>
                <w:sz w:val="18"/>
                <w:szCs w:val="18"/>
                <w:vertAlign w:val="superscript"/>
              </w:rPr>
              <w:t>2</w:t>
            </w:r>
            <w:r>
              <w:rPr>
                <w:sz w:val="18"/>
                <w:szCs w:val="18"/>
              </w:rPr>
              <w:t xml:space="preserve"> total use area </w:t>
            </w:r>
          </w:p>
          <w:p w14:paraId="12BB5CDA" w14:textId="77777777" w:rsidR="009B7A0C" w:rsidRDefault="009B7A0C" w:rsidP="00BC6CA3">
            <w:pPr>
              <w:rPr>
                <w:sz w:val="18"/>
                <w:szCs w:val="18"/>
              </w:rPr>
            </w:pPr>
            <w:r>
              <w:rPr>
                <w:sz w:val="18"/>
                <w:szCs w:val="18"/>
              </w:rPr>
              <w:t>(minimum 4 spaces)</w:t>
            </w:r>
          </w:p>
        </w:tc>
      </w:tr>
      <w:tr w:rsidR="009B7A0C" w:rsidRPr="00D255F2" w14:paraId="3502C048"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6335534D" w14:textId="77777777" w:rsidR="009B7A0C" w:rsidRDefault="009B7A0C" w:rsidP="00BC6CA3">
            <w:pPr>
              <w:rPr>
                <w:b/>
                <w:bCs/>
                <w:sz w:val="18"/>
                <w:szCs w:val="18"/>
              </w:rPr>
            </w:pPr>
            <w:r>
              <w:rPr>
                <w:b/>
                <w:bCs/>
                <w:sz w:val="18"/>
                <w:szCs w:val="18"/>
              </w:rPr>
              <w:t>Office</w:t>
            </w:r>
          </w:p>
        </w:tc>
        <w:tc>
          <w:tcPr>
            <w:tcW w:w="2126" w:type="dxa"/>
            <w:tcBorders>
              <w:top w:val="single" w:sz="4" w:space="0" w:color="auto"/>
              <w:left w:val="nil"/>
              <w:bottom w:val="single" w:sz="4" w:space="0" w:color="auto"/>
              <w:right w:val="single" w:sz="4" w:space="0" w:color="auto"/>
            </w:tcBorders>
            <w:shd w:val="clear" w:color="auto" w:fill="auto"/>
          </w:tcPr>
          <w:p w14:paraId="0FC99621" w14:textId="77777777" w:rsidR="009B7A0C" w:rsidRPr="00D233C6" w:rsidRDefault="009B7A0C" w:rsidP="00BC6CA3">
            <w:pPr>
              <w:rPr>
                <w:sz w:val="18"/>
                <w:szCs w:val="18"/>
              </w:rPr>
            </w:pPr>
            <w:r>
              <w:rPr>
                <w:sz w:val="18"/>
                <w:szCs w:val="18"/>
              </w:rPr>
              <w:t>1 space / 40m² GFA where in a centre zone or 1 space / 30m² where not in a centre zone</w:t>
            </w:r>
          </w:p>
        </w:tc>
        <w:tc>
          <w:tcPr>
            <w:tcW w:w="2126" w:type="dxa"/>
            <w:tcBorders>
              <w:top w:val="single" w:sz="4" w:space="0" w:color="auto"/>
              <w:left w:val="nil"/>
              <w:bottom w:val="single" w:sz="4" w:space="0" w:color="auto"/>
              <w:right w:val="single" w:sz="4" w:space="0" w:color="auto"/>
            </w:tcBorders>
            <w:shd w:val="clear" w:color="auto" w:fill="auto"/>
          </w:tcPr>
          <w:p w14:paraId="43912BB5" w14:textId="77777777" w:rsidR="009B7A0C" w:rsidRPr="00D233C6" w:rsidRDefault="009B7A0C" w:rsidP="00BC6CA3">
            <w:pPr>
              <w:rPr>
                <w:sz w:val="18"/>
                <w:szCs w:val="18"/>
              </w:rPr>
            </w:pPr>
            <w:r>
              <w:rPr>
                <w:sz w:val="18"/>
                <w:szCs w:val="18"/>
              </w:rPr>
              <w:t>Not specified</w:t>
            </w:r>
          </w:p>
        </w:tc>
        <w:tc>
          <w:tcPr>
            <w:tcW w:w="2212" w:type="dxa"/>
            <w:tcBorders>
              <w:top w:val="single" w:sz="4" w:space="0" w:color="auto"/>
              <w:left w:val="nil"/>
              <w:bottom w:val="single" w:sz="4" w:space="0" w:color="auto"/>
              <w:right w:val="single" w:sz="4" w:space="0" w:color="auto"/>
            </w:tcBorders>
            <w:shd w:val="clear" w:color="auto" w:fill="auto"/>
          </w:tcPr>
          <w:p w14:paraId="33468FAD" w14:textId="77777777" w:rsidR="009B7A0C" w:rsidRPr="00D255F2" w:rsidRDefault="009B7A0C" w:rsidP="00BC6CA3">
            <w:pPr>
              <w:rPr>
                <w:sz w:val="18"/>
                <w:szCs w:val="18"/>
              </w:rPr>
            </w:pPr>
            <w:r>
              <w:rPr>
                <w:sz w:val="18"/>
                <w:szCs w:val="18"/>
              </w:rPr>
              <w:t xml:space="preserve">As per QDC MP 4.1, P13 (if applicable); otherwise </w:t>
            </w:r>
            <w:r w:rsidRPr="00D255F2">
              <w:rPr>
                <w:sz w:val="18"/>
                <w:szCs w:val="18"/>
              </w:rPr>
              <w:t xml:space="preserve">1 space / </w:t>
            </w:r>
            <w:r>
              <w:rPr>
                <w:sz w:val="18"/>
                <w:szCs w:val="18"/>
              </w:rPr>
              <w:t>4</w:t>
            </w:r>
            <w:r w:rsidRPr="00D255F2">
              <w:rPr>
                <w:sz w:val="18"/>
                <w:szCs w:val="18"/>
              </w:rPr>
              <w:t>00m</w:t>
            </w:r>
            <w:r w:rsidRPr="00D255F2">
              <w:rPr>
                <w:sz w:val="18"/>
                <w:szCs w:val="18"/>
                <w:vertAlign w:val="superscript"/>
              </w:rPr>
              <w:t>2</w:t>
            </w:r>
            <w:r w:rsidRPr="00D255F2">
              <w:rPr>
                <w:sz w:val="18"/>
                <w:szCs w:val="18"/>
              </w:rPr>
              <w:t xml:space="preserve"> GFA </w:t>
            </w:r>
            <w:r>
              <w:rPr>
                <w:sz w:val="18"/>
                <w:szCs w:val="18"/>
              </w:rPr>
              <w:t>(minimum 4 spaces)</w:t>
            </w:r>
          </w:p>
        </w:tc>
      </w:tr>
      <w:tr w:rsidR="009B7A0C" w:rsidRPr="00D255F2" w14:paraId="3A061CC9"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45975B3B" w14:textId="77777777" w:rsidR="009B7A0C" w:rsidRDefault="009B7A0C" w:rsidP="00BC6CA3">
            <w:pPr>
              <w:rPr>
                <w:b/>
                <w:bCs/>
                <w:sz w:val="18"/>
                <w:szCs w:val="18"/>
              </w:rPr>
            </w:pPr>
            <w:r>
              <w:rPr>
                <w:b/>
                <w:bCs/>
                <w:sz w:val="18"/>
                <w:szCs w:val="18"/>
              </w:rPr>
              <w:t>Outdoor sales</w:t>
            </w:r>
          </w:p>
        </w:tc>
        <w:tc>
          <w:tcPr>
            <w:tcW w:w="2126" w:type="dxa"/>
            <w:tcBorders>
              <w:top w:val="single" w:sz="4" w:space="0" w:color="auto"/>
              <w:left w:val="nil"/>
              <w:bottom w:val="single" w:sz="4" w:space="0" w:color="auto"/>
              <w:right w:val="single" w:sz="4" w:space="0" w:color="auto"/>
            </w:tcBorders>
            <w:shd w:val="clear" w:color="auto" w:fill="auto"/>
          </w:tcPr>
          <w:p w14:paraId="5A93AE70" w14:textId="77777777" w:rsidR="009B7A0C" w:rsidRPr="00D233C6" w:rsidRDefault="009B7A0C" w:rsidP="00BC6CA3">
            <w:pPr>
              <w:rPr>
                <w:sz w:val="18"/>
                <w:szCs w:val="18"/>
              </w:rPr>
            </w:pPr>
            <w:r>
              <w:rPr>
                <w:sz w:val="18"/>
                <w:szCs w:val="18"/>
              </w:rPr>
              <w:t>1 space / 150m² total display area + 4 spaces per maintenance bay</w:t>
            </w:r>
          </w:p>
        </w:tc>
        <w:tc>
          <w:tcPr>
            <w:tcW w:w="2126" w:type="dxa"/>
            <w:tcBorders>
              <w:top w:val="single" w:sz="4" w:space="0" w:color="auto"/>
              <w:left w:val="nil"/>
              <w:bottom w:val="single" w:sz="4" w:space="0" w:color="auto"/>
              <w:right w:val="single" w:sz="4" w:space="0" w:color="auto"/>
            </w:tcBorders>
            <w:shd w:val="clear" w:color="auto" w:fill="auto"/>
          </w:tcPr>
          <w:p w14:paraId="6E97EDE1" w14:textId="77777777" w:rsidR="009B7A0C" w:rsidRPr="00D233C6" w:rsidRDefault="009B7A0C" w:rsidP="00BC6CA3">
            <w:pPr>
              <w:rPr>
                <w:sz w:val="18"/>
                <w:szCs w:val="18"/>
              </w:rPr>
            </w:pPr>
            <w:r>
              <w:rPr>
                <w:sz w:val="18"/>
                <w:szCs w:val="18"/>
              </w:rPr>
              <w:t>1 AV</w:t>
            </w:r>
          </w:p>
        </w:tc>
        <w:tc>
          <w:tcPr>
            <w:tcW w:w="2212" w:type="dxa"/>
            <w:tcBorders>
              <w:top w:val="single" w:sz="4" w:space="0" w:color="auto"/>
              <w:left w:val="nil"/>
              <w:bottom w:val="single" w:sz="4" w:space="0" w:color="auto"/>
              <w:right w:val="single" w:sz="4" w:space="0" w:color="auto"/>
            </w:tcBorders>
            <w:shd w:val="clear" w:color="auto" w:fill="auto"/>
          </w:tcPr>
          <w:p w14:paraId="558DBFDB" w14:textId="77777777" w:rsidR="009B7A0C" w:rsidRPr="00D255F2" w:rsidRDefault="009B7A0C" w:rsidP="00BC6CA3">
            <w:pPr>
              <w:rPr>
                <w:sz w:val="18"/>
                <w:szCs w:val="18"/>
              </w:rPr>
            </w:pPr>
            <w:r w:rsidRPr="00D255F2">
              <w:rPr>
                <w:sz w:val="18"/>
                <w:szCs w:val="18"/>
              </w:rPr>
              <w:t xml:space="preserve">1 space / </w:t>
            </w:r>
            <w:r>
              <w:rPr>
                <w:sz w:val="18"/>
                <w:szCs w:val="18"/>
              </w:rPr>
              <w:t>4</w:t>
            </w:r>
            <w:r w:rsidRPr="00D255F2">
              <w:rPr>
                <w:sz w:val="18"/>
                <w:szCs w:val="18"/>
              </w:rPr>
              <w:t>00m</w:t>
            </w:r>
            <w:r w:rsidRPr="00D255F2">
              <w:rPr>
                <w:sz w:val="18"/>
                <w:szCs w:val="18"/>
                <w:vertAlign w:val="superscript"/>
              </w:rPr>
              <w:t>2</w:t>
            </w:r>
            <w:r w:rsidRPr="00D255F2">
              <w:rPr>
                <w:sz w:val="18"/>
                <w:szCs w:val="18"/>
              </w:rPr>
              <w:t xml:space="preserve"> total use area </w:t>
            </w:r>
            <w:r>
              <w:rPr>
                <w:sz w:val="18"/>
                <w:szCs w:val="18"/>
              </w:rPr>
              <w:t>(minimum 4 spaces)</w:t>
            </w:r>
          </w:p>
        </w:tc>
      </w:tr>
      <w:tr w:rsidR="009B7A0C" w:rsidRPr="00D255F2" w14:paraId="03905F7A"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178B17E6" w14:textId="77777777" w:rsidR="009B7A0C" w:rsidRDefault="009B7A0C" w:rsidP="00BC6CA3">
            <w:pPr>
              <w:rPr>
                <w:b/>
                <w:bCs/>
                <w:sz w:val="18"/>
                <w:szCs w:val="18"/>
              </w:rPr>
            </w:pPr>
            <w:r>
              <w:rPr>
                <w:b/>
                <w:bCs/>
                <w:sz w:val="18"/>
                <w:szCs w:val="18"/>
              </w:rPr>
              <w:t>Service station</w:t>
            </w:r>
          </w:p>
        </w:tc>
        <w:tc>
          <w:tcPr>
            <w:tcW w:w="2126" w:type="dxa"/>
            <w:tcBorders>
              <w:top w:val="single" w:sz="4" w:space="0" w:color="auto"/>
              <w:left w:val="nil"/>
              <w:bottom w:val="single" w:sz="4" w:space="0" w:color="auto"/>
              <w:right w:val="single" w:sz="4" w:space="0" w:color="auto"/>
            </w:tcBorders>
            <w:shd w:val="clear" w:color="auto" w:fill="auto"/>
          </w:tcPr>
          <w:p w14:paraId="4E2093F7" w14:textId="77777777" w:rsidR="009B7A0C" w:rsidRPr="00D255F2" w:rsidRDefault="009B7A0C" w:rsidP="00BC6CA3">
            <w:pPr>
              <w:rPr>
                <w:sz w:val="18"/>
                <w:szCs w:val="18"/>
              </w:rPr>
            </w:pPr>
            <w:r w:rsidRPr="00D255F2">
              <w:rPr>
                <w:sz w:val="18"/>
                <w:szCs w:val="18"/>
              </w:rPr>
              <w:t>1 space / 20m</w:t>
            </w:r>
            <w:r w:rsidRPr="00D255F2">
              <w:rPr>
                <w:sz w:val="18"/>
                <w:szCs w:val="18"/>
                <w:vertAlign w:val="superscript"/>
              </w:rPr>
              <w:t>2</w:t>
            </w:r>
            <w:r w:rsidRPr="00D255F2">
              <w:rPr>
                <w:sz w:val="18"/>
                <w:szCs w:val="18"/>
              </w:rPr>
              <w:t xml:space="preserve"> GFA (when involving sale of goods) + 2 spaces / service bay (min</w:t>
            </w:r>
            <w:r>
              <w:rPr>
                <w:sz w:val="18"/>
                <w:szCs w:val="18"/>
              </w:rPr>
              <w:t>imum of</w:t>
            </w:r>
            <w:r w:rsidRPr="00D255F2">
              <w:rPr>
                <w:sz w:val="18"/>
                <w:szCs w:val="18"/>
              </w:rPr>
              <w:t xml:space="preserve"> 4 spaces)</w:t>
            </w:r>
          </w:p>
        </w:tc>
        <w:tc>
          <w:tcPr>
            <w:tcW w:w="2126" w:type="dxa"/>
            <w:tcBorders>
              <w:top w:val="single" w:sz="4" w:space="0" w:color="auto"/>
              <w:left w:val="nil"/>
              <w:bottom w:val="single" w:sz="4" w:space="0" w:color="auto"/>
              <w:right w:val="single" w:sz="4" w:space="0" w:color="auto"/>
            </w:tcBorders>
            <w:shd w:val="clear" w:color="auto" w:fill="auto"/>
          </w:tcPr>
          <w:p w14:paraId="52D95A86" w14:textId="77777777" w:rsidR="009B7A0C" w:rsidRPr="00D255F2" w:rsidRDefault="009B7A0C" w:rsidP="00BC6CA3">
            <w:pPr>
              <w:rPr>
                <w:sz w:val="18"/>
                <w:szCs w:val="18"/>
              </w:rPr>
            </w:pPr>
            <w:r w:rsidRPr="00D255F2">
              <w:rPr>
                <w:sz w:val="18"/>
                <w:szCs w:val="18"/>
              </w:rPr>
              <w:t>AV</w:t>
            </w:r>
          </w:p>
        </w:tc>
        <w:tc>
          <w:tcPr>
            <w:tcW w:w="2212" w:type="dxa"/>
            <w:tcBorders>
              <w:top w:val="single" w:sz="4" w:space="0" w:color="auto"/>
              <w:left w:val="nil"/>
              <w:bottom w:val="single" w:sz="4" w:space="0" w:color="auto"/>
              <w:right w:val="single" w:sz="4" w:space="0" w:color="auto"/>
            </w:tcBorders>
            <w:shd w:val="clear" w:color="auto" w:fill="auto"/>
          </w:tcPr>
          <w:p w14:paraId="7772A0D1" w14:textId="77777777" w:rsidR="009B7A0C" w:rsidRPr="00D255F2" w:rsidRDefault="009B7A0C" w:rsidP="00BC6CA3">
            <w:pPr>
              <w:rPr>
                <w:sz w:val="18"/>
                <w:szCs w:val="18"/>
              </w:rPr>
            </w:pPr>
            <w:r w:rsidRPr="00D255F2">
              <w:rPr>
                <w:sz w:val="18"/>
                <w:szCs w:val="18"/>
              </w:rPr>
              <w:t xml:space="preserve">1 space / </w:t>
            </w:r>
            <w:r>
              <w:rPr>
                <w:sz w:val="18"/>
                <w:szCs w:val="18"/>
              </w:rPr>
              <w:t>4</w:t>
            </w:r>
            <w:r w:rsidRPr="00D255F2">
              <w:rPr>
                <w:sz w:val="18"/>
                <w:szCs w:val="18"/>
              </w:rPr>
              <w:t>00m</w:t>
            </w:r>
            <w:r w:rsidRPr="00D255F2">
              <w:rPr>
                <w:sz w:val="18"/>
                <w:szCs w:val="18"/>
                <w:vertAlign w:val="superscript"/>
              </w:rPr>
              <w:t>2</w:t>
            </w:r>
            <w:r w:rsidRPr="00D255F2">
              <w:rPr>
                <w:sz w:val="18"/>
                <w:szCs w:val="18"/>
              </w:rPr>
              <w:t xml:space="preserve"> GFA </w:t>
            </w:r>
            <w:r>
              <w:rPr>
                <w:sz w:val="18"/>
                <w:szCs w:val="18"/>
              </w:rPr>
              <w:t>(minimum 6 spaces)</w:t>
            </w:r>
          </w:p>
        </w:tc>
      </w:tr>
      <w:tr w:rsidR="009B7A0C" w:rsidRPr="00D233C6" w14:paraId="531E7497"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54AB6E03" w14:textId="77777777" w:rsidR="009B7A0C" w:rsidRDefault="009B7A0C" w:rsidP="00BC6CA3">
            <w:pPr>
              <w:rPr>
                <w:b/>
                <w:bCs/>
                <w:sz w:val="18"/>
                <w:szCs w:val="18"/>
              </w:rPr>
            </w:pPr>
            <w:r>
              <w:rPr>
                <w:b/>
                <w:bCs/>
                <w:sz w:val="18"/>
                <w:szCs w:val="18"/>
              </w:rPr>
              <w:t>Shop</w:t>
            </w:r>
          </w:p>
        </w:tc>
        <w:tc>
          <w:tcPr>
            <w:tcW w:w="2126" w:type="dxa"/>
            <w:tcBorders>
              <w:top w:val="single" w:sz="4" w:space="0" w:color="auto"/>
              <w:left w:val="nil"/>
              <w:bottom w:val="single" w:sz="4" w:space="0" w:color="auto"/>
              <w:right w:val="single" w:sz="4" w:space="0" w:color="auto"/>
            </w:tcBorders>
            <w:shd w:val="clear" w:color="auto" w:fill="auto"/>
          </w:tcPr>
          <w:p w14:paraId="4FA846C0" w14:textId="77777777" w:rsidR="009B7A0C" w:rsidRPr="00D233C6" w:rsidRDefault="009B7A0C" w:rsidP="00BC6CA3">
            <w:pPr>
              <w:rPr>
                <w:sz w:val="18"/>
                <w:szCs w:val="18"/>
              </w:rPr>
            </w:pPr>
            <w:r>
              <w:rPr>
                <w:sz w:val="18"/>
                <w:szCs w:val="18"/>
              </w:rPr>
              <w:t>1 space / 20m² GFA</w:t>
            </w:r>
          </w:p>
        </w:tc>
        <w:tc>
          <w:tcPr>
            <w:tcW w:w="2126" w:type="dxa"/>
            <w:tcBorders>
              <w:top w:val="single" w:sz="4" w:space="0" w:color="auto"/>
              <w:left w:val="nil"/>
              <w:bottom w:val="single" w:sz="4" w:space="0" w:color="auto"/>
              <w:right w:val="single" w:sz="4" w:space="0" w:color="auto"/>
            </w:tcBorders>
            <w:shd w:val="clear" w:color="auto" w:fill="auto"/>
          </w:tcPr>
          <w:p w14:paraId="05AF0F8B" w14:textId="77777777" w:rsidR="009B7A0C" w:rsidRPr="00D233C6" w:rsidRDefault="009B7A0C" w:rsidP="00BC6CA3">
            <w:pPr>
              <w:rPr>
                <w:sz w:val="18"/>
                <w:szCs w:val="18"/>
              </w:rPr>
            </w:pPr>
            <w:r>
              <w:rPr>
                <w:sz w:val="18"/>
                <w:szCs w:val="18"/>
              </w:rPr>
              <w:t>1 SRV if less than 500m² GFA or 1 SRV and 1 LRV if 500m² to 1,999m² GFA or not specified if 2,000m² GFA or above</w:t>
            </w:r>
          </w:p>
        </w:tc>
        <w:tc>
          <w:tcPr>
            <w:tcW w:w="2212" w:type="dxa"/>
            <w:tcBorders>
              <w:top w:val="single" w:sz="4" w:space="0" w:color="auto"/>
              <w:left w:val="nil"/>
              <w:bottom w:val="single" w:sz="4" w:space="0" w:color="auto"/>
              <w:right w:val="single" w:sz="4" w:space="0" w:color="auto"/>
            </w:tcBorders>
            <w:shd w:val="clear" w:color="auto" w:fill="auto"/>
          </w:tcPr>
          <w:p w14:paraId="27F3E82B" w14:textId="77777777" w:rsidR="009B7A0C" w:rsidRPr="00D233C6" w:rsidRDefault="009B7A0C" w:rsidP="00BC6CA3">
            <w:pPr>
              <w:rPr>
                <w:sz w:val="18"/>
                <w:szCs w:val="18"/>
              </w:rPr>
            </w:pPr>
            <w:r w:rsidRPr="00D255F2">
              <w:rPr>
                <w:sz w:val="18"/>
                <w:szCs w:val="18"/>
              </w:rPr>
              <w:t xml:space="preserve">1 space / </w:t>
            </w:r>
            <w:r>
              <w:rPr>
                <w:sz w:val="18"/>
                <w:szCs w:val="18"/>
              </w:rPr>
              <w:t>2</w:t>
            </w:r>
            <w:r w:rsidRPr="00D255F2">
              <w:rPr>
                <w:sz w:val="18"/>
                <w:szCs w:val="18"/>
              </w:rPr>
              <w:t>00m</w:t>
            </w:r>
            <w:r w:rsidRPr="00D255F2">
              <w:rPr>
                <w:sz w:val="18"/>
                <w:szCs w:val="18"/>
                <w:vertAlign w:val="superscript"/>
              </w:rPr>
              <w:t>2</w:t>
            </w:r>
            <w:r w:rsidRPr="00D255F2">
              <w:rPr>
                <w:sz w:val="18"/>
                <w:szCs w:val="18"/>
              </w:rPr>
              <w:t xml:space="preserve"> GFA </w:t>
            </w:r>
            <w:r>
              <w:rPr>
                <w:sz w:val="18"/>
                <w:szCs w:val="18"/>
              </w:rPr>
              <w:t>(minimum 4 spaces)</w:t>
            </w:r>
          </w:p>
        </w:tc>
      </w:tr>
      <w:tr w:rsidR="009B7A0C" w:rsidRPr="00D233C6" w14:paraId="709573CA"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526B9CD2" w14:textId="77777777" w:rsidR="009B7A0C" w:rsidRDefault="009B7A0C" w:rsidP="00BC6CA3">
            <w:pPr>
              <w:rPr>
                <w:b/>
                <w:bCs/>
                <w:sz w:val="18"/>
                <w:szCs w:val="18"/>
              </w:rPr>
            </w:pPr>
            <w:r>
              <w:rPr>
                <w:b/>
                <w:bCs/>
                <w:sz w:val="18"/>
                <w:szCs w:val="18"/>
              </w:rPr>
              <w:t>Shopping centre</w:t>
            </w:r>
          </w:p>
        </w:tc>
        <w:tc>
          <w:tcPr>
            <w:tcW w:w="2126" w:type="dxa"/>
            <w:tcBorders>
              <w:top w:val="single" w:sz="4" w:space="0" w:color="auto"/>
              <w:left w:val="nil"/>
              <w:bottom w:val="single" w:sz="4" w:space="0" w:color="auto"/>
              <w:right w:val="single" w:sz="4" w:space="0" w:color="auto"/>
            </w:tcBorders>
            <w:shd w:val="clear" w:color="auto" w:fill="auto"/>
          </w:tcPr>
          <w:p w14:paraId="056C0793" w14:textId="77777777" w:rsidR="009B7A0C" w:rsidRPr="00D233C6" w:rsidRDefault="009B7A0C" w:rsidP="00BC6CA3">
            <w:pPr>
              <w:rPr>
                <w:sz w:val="18"/>
                <w:szCs w:val="18"/>
              </w:rPr>
            </w:pPr>
            <w:r>
              <w:rPr>
                <w:sz w:val="18"/>
                <w:szCs w:val="18"/>
              </w:rPr>
              <w:t>1 space / 20m² GFA</w:t>
            </w:r>
          </w:p>
        </w:tc>
        <w:tc>
          <w:tcPr>
            <w:tcW w:w="2126" w:type="dxa"/>
            <w:tcBorders>
              <w:top w:val="single" w:sz="4" w:space="0" w:color="auto"/>
              <w:left w:val="nil"/>
              <w:bottom w:val="single" w:sz="4" w:space="0" w:color="auto"/>
              <w:right w:val="single" w:sz="4" w:space="0" w:color="auto"/>
            </w:tcBorders>
            <w:shd w:val="clear" w:color="auto" w:fill="auto"/>
          </w:tcPr>
          <w:p w14:paraId="1C6B395E" w14:textId="77777777" w:rsidR="009B7A0C" w:rsidRPr="00D233C6" w:rsidRDefault="009B7A0C" w:rsidP="00BC6CA3">
            <w:pPr>
              <w:rPr>
                <w:sz w:val="18"/>
                <w:szCs w:val="18"/>
              </w:rPr>
            </w:pPr>
            <w:r>
              <w:rPr>
                <w:sz w:val="18"/>
                <w:szCs w:val="18"/>
              </w:rPr>
              <w:t>1 SRV if less than 500m² GFA or 1 SRV and 1 LRV if 500m² to 1,999m² GFA or not specified if 2,000m² GFA or above</w:t>
            </w:r>
          </w:p>
        </w:tc>
        <w:tc>
          <w:tcPr>
            <w:tcW w:w="2212" w:type="dxa"/>
            <w:tcBorders>
              <w:top w:val="single" w:sz="4" w:space="0" w:color="auto"/>
              <w:left w:val="nil"/>
              <w:bottom w:val="single" w:sz="4" w:space="0" w:color="auto"/>
              <w:right w:val="single" w:sz="4" w:space="0" w:color="auto"/>
            </w:tcBorders>
            <w:shd w:val="clear" w:color="auto" w:fill="auto"/>
          </w:tcPr>
          <w:p w14:paraId="58849002" w14:textId="77777777" w:rsidR="009B7A0C" w:rsidRPr="00D233C6" w:rsidRDefault="009B7A0C" w:rsidP="00BC6CA3">
            <w:pPr>
              <w:rPr>
                <w:sz w:val="18"/>
                <w:szCs w:val="18"/>
              </w:rPr>
            </w:pPr>
            <w:r>
              <w:rPr>
                <w:sz w:val="18"/>
                <w:szCs w:val="18"/>
              </w:rPr>
              <w:t>As per QDC MP 4.1, P13 (if applicable); otherwise</w:t>
            </w:r>
            <w:r w:rsidRPr="00D255F2">
              <w:rPr>
                <w:sz w:val="18"/>
                <w:szCs w:val="18"/>
              </w:rPr>
              <w:t xml:space="preserve"> 1 space / </w:t>
            </w:r>
            <w:r>
              <w:rPr>
                <w:sz w:val="18"/>
                <w:szCs w:val="18"/>
              </w:rPr>
              <w:t>2</w:t>
            </w:r>
            <w:r w:rsidRPr="00D255F2">
              <w:rPr>
                <w:sz w:val="18"/>
                <w:szCs w:val="18"/>
              </w:rPr>
              <w:t>00m</w:t>
            </w:r>
            <w:r w:rsidRPr="00D255F2">
              <w:rPr>
                <w:sz w:val="18"/>
                <w:szCs w:val="18"/>
                <w:vertAlign w:val="superscript"/>
              </w:rPr>
              <w:t>2</w:t>
            </w:r>
            <w:r w:rsidRPr="00D255F2">
              <w:rPr>
                <w:sz w:val="18"/>
                <w:szCs w:val="18"/>
              </w:rPr>
              <w:t xml:space="preserve"> GFA</w:t>
            </w:r>
            <w:r>
              <w:rPr>
                <w:sz w:val="18"/>
                <w:szCs w:val="18"/>
              </w:rPr>
              <w:t xml:space="preserve"> (minimum 4 spaces)</w:t>
            </w:r>
          </w:p>
        </w:tc>
      </w:tr>
      <w:tr w:rsidR="009B7A0C" w:rsidRPr="00D233C6" w14:paraId="4EDFD9E8"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0880F22" w14:textId="77777777" w:rsidR="009B7A0C" w:rsidRDefault="009B7A0C" w:rsidP="00BC6CA3">
            <w:pPr>
              <w:rPr>
                <w:b/>
                <w:bCs/>
                <w:sz w:val="18"/>
                <w:szCs w:val="18"/>
              </w:rPr>
            </w:pPr>
            <w:r>
              <w:rPr>
                <w:b/>
                <w:bCs/>
                <w:sz w:val="18"/>
                <w:szCs w:val="18"/>
              </w:rPr>
              <w:t>Showroom</w:t>
            </w:r>
          </w:p>
        </w:tc>
        <w:tc>
          <w:tcPr>
            <w:tcW w:w="2126" w:type="dxa"/>
            <w:tcBorders>
              <w:top w:val="single" w:sz="4" w:space="0" w:color="auto"/>
              <w:left w:val="nil"/>
              <w:bottom w:val="single" w:sz="4" w:space="0" w:color="auto"/>
              <w:right w:val="single" w:sz="4" w:space="0" w:color="auto"/>
            </w:tcBorders>
            <w:shd w:val="clear" w:color="auto" w:fill="auto"/>
          </w:tcPr>
          <w:p w14:paraId="6EB963D7" w14:textId="77777777" w:rsidR="009B7A0C" w:rsidRPr="00D233C6" w:rsidRDefault="009B7A0C" w:rsidP="00BC6CA3">
            <w:pPr>
              <w:rPr>
                <w:sz w:val="18"/>
                <w:szCs w:val="18"/>
              </w:rPr>
            </w:pPr>
            <w:r>
              <w:rPr>
                <w:sz w:val="18"/>
                <w:szCs w:val="18"/>
              </w:rPr>
              <w:t xml:space="preserve">1 space / 50m² GFA </w:t>
            </w:r>
          </w:p>
        </w:tc>
        <w:tc>
          <w:tcPr>
            <w:tcW w:w="2126" w:type="dxa"/>
            <w:tcBorders>
              <w:top w:val="single" w:sz="4" w:space="0" w:color="auto"/>
              <w:left w:val="nil"/>
              <w:bottom w:val="single" w:sz="4" w:space="0" w:color="auto"/>
              <w:right w:val="single" w:sz="4" w:space="0" w:color="auto"/>
            </w:tcBorders>
            <w:shd w:val="clear" w:color="auto" w:fill="auto"/>
          </w:tcPr>
          <w:p w14:paraId="59381CCD" w14:textId="77777777" w:rsidR="009B7A0C" w:rsidRPr="00D233C6" w:rsidRDefault="009B7A0C" w:rsidP="00BC6CA3">
            <w:pPr>
              <w:rPr>
                <w:sz w:val="18"/>
                <w:szCs w:val="18"/>
              </w:rPr>
            </w:pPr>
            <w:r>
              <w:rPr>
                <w:sz w:val="18"/>
                <w:szCs w:val="18"/>
              </w:rPr>
              <w:t>1 AV</w:t>
            </w:r>
          </w:p>
        </w:tc>
        <w:tc>
          <w:tcPr>
            <w:tcW w:w="2212" w:type="dxa"/>
            <w:tcBorders>
              <w:top w:val="single" w:sz="4" w:space="0" w:color="auto"/>
              <w:left w:val="nil"/>
              <w:bottom w:val="single" w:sz="4" w:space="0" w:color="auto"/>
              <w:right w:val="single" w:sz="4" w:space="0" w:color="auto"/>
            </w:tcBorders>
            <w:shd w:val="clear" w:color="auto" w:fill="auto"/>
          </w:tcPr>
          <w:p w14:paraId="58B5BB50" w14:textId="77777777" w:rsidR="009B7A0C" w:rsidRPr="00D233C6" w:rsidRDefault="009B7A0C" w:rsidP="00BC6CA3">
            <w:pPr>
              <w:rPr>
                <w:sz w:val="18"/>
                <w:szCs w:val="18"/>
              </w:rPr>
            </w:pPr>
            <w:r w:rsidRPr="00D255F2">
              <w:rPr>
                <w:sz w:val="18"/>
                <w:szCs w:val="18"/>
              </w:rPr>
              <w:t xml:space="preserve">1 space / </w:t>
            </w:r>
            <w:r>
              <w:rPr>
                <w:sz w:val="18"/>
                <w:szCs w:val="18"/>
              </w:rPr>
              <w:t>4</w:t>
            </w:r>
            <w:r w:rsidRPr="00D255F2">
              <w:rPr>
                <w:sz w:val="18"/>
                <w:szCs w:val="18"/>
              </w:rPr>
              <w:t>00m</w:t>
            </w:r>
            <w:r w:rsidRPr="00D255F2">
              <w:rPr>
                <w:sz w:val="18"/>
                <w:szCs w:val="18"/>
                <w:vertAlign w:val="superscript"/>
              </w:rPr>
              <w:t>2</w:t>
            </w:r>
            <w:r w:rsidRPr="00D255F2">
              <w:rPr>
                <w:sz w:val="18"/>
                <w:szCs w:val="18"/>
              </w:rPr>
              <w:t xml:space="preserve"> GFA </w:t>
            </w:r>
            <w:r>
              <w:rPr>
                <w:sz w:val="18"/>
                <w:szCs w:val="18"/>
              </w:rPr>
              <w:t>(minimum 4 spaces)</w:t>
            </w:r>
          </w:p>
        </w:tc>
      </w:tr>
      <w:tr w:rsidR="009B7A0C" w14:paraId="7420750B"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7CB77E0E" w14:textId="77777777" w:rsidR="009B7A0C" w:rsidRDefault="009B7A0C" w:rsidP="00BC6CA3">
            <w:pPr>
              <w:rPr>
                <w:b/>
                <w:bCs/>
                <w:sz w:val="18"/>
                <w:szCs w:val="18"/>
              </w:rPr>
            </w:pPr>
            <w:r>
              <w:rPr>
                <w:b/>
                <w:bCs/>
                <w:sz w:val="18"/>
                <w:szCs w:val="18"/>
              </w:rPr>
              <w:t>Veterinary service</w:t>
            </w:r>
          </w:p>
          <w:p w14:paraId="266BEB0E" w14:textId="77777777" w:rsidR="009B7A0C" w:rsidRDefault="009B7A0C" w:rsidP="00BC6CA3">
            <w:pPr>
              <w:rPr>
                <w:b/>
                <w:bCs/>
                <w:sz w:val="18"/>
                <w:szCs w:val="18"/>
              </w:rPr>
            </w:pPr>
          </w:p>
        </w:tc>
        <w:tc>
          <w:tcPr>
            <w:tcW w:w="2126" w:type="dxa"/>
            <w:tcBorders>
              <w:top w:val="single" w:sz="4" w:space="0" w:color="auto"/>
              <w:left w:val="nil"/>
              <w:bottom w:val="single" w:sz="4" w:space="0" w:color="auto"/>
              <w:right w:val="single" w:sz="4" w:space="0" w:color="auto"/>
            </w:tcBorders>
            <w:shd w:val="clear" w:color="auto" w:fill="auto"/>
          </w:tcPr>
          <w:p w14:paraId="15253741" w14:textId="77777777" w:rsidR="009B7A0C" w:rsidRPr="00D233C6" w:rsidRDefault="009B7A0C" w:rsidP="00BC6CA3">
            <w:pPr>
              <w:rPr>
                <w:sz w:val="18"/>
                <w:szCs w:val="18"/>
              </w:rPr>
            </w:pPr>
            <w:r>
              <w:rPr>
                <w:sz w:val="18"/>
                <w:szCs w:val="18"/>
              </w:rPr>
              <w:t>1 space / 25m² GFA</w:t>
            </w:r>
          </w:p>
        </w:tc>
        <w:tc>
          <w:tcPr>
            <w:tcW w:w="2126" w:type="dxa"/>
            <w:tcBorders>
              <w:top w:val="single" w:sz="4" w:space="0" w:color="auto"/>
              <w:left w:val="nil"/>
              <w:bottom w:val="single" w:sz="4" w:space="0" w:color="auto"/>
              <w:right w:val="single" w:sz="4" w:space="0" w:color="auto"/>
            </w:tcBorders>
            <w:shd w:val="clear" w:color="auto" w:fill="auto"/>
          </w:tcPr>
          <w:p w14:paraId="4FC570CF" w14:textId="77777777" w:rsidR="009B7A0C" w:rsidRPr="00D233C6" w:rsidRDefault="009B7A0C" w:rsidP="00BC6CA3">
            <w:pPr>
              <w:rPr>
                <w:sz w:val="18"/>
                <w:szCs w:val="18"/>
              </w:rPr>
            </w:pPr>
            <w:r>
              <w:rPr>
                <w:sz w:val="18"/>
                <w:szCs w:val="18"/>
              </w:rPr>
              <w:t>1 SRV</w:t>
            </w:r>
          </w:p>
        </w:tc>
        <w:tc>
          <w:tcPr>
            <w:tcW w:w="2212" w:type="dxa"/>
            <w:tcBorders>
              <w:top w:val="single" w:sz="4" w:space="0" w:color="auto"/>
              <w:left w:val="nil"/>
              <w:bottom w:val="single" w:sz="4" w:space="0" w:color="auto"/>
              <w:right w:val="single" w:sz="4" w:space="0" w:color="auto"/>
            </w:tcBorders>
            <w:shd w:val="clear" w:color="auto" w:fill="auto"/>
          </w:tcPr>
          <w:p w14:paraId="648597E1" w14:textId="77777777" w:rsidR="009B7A0C" w:rsidRDefault="009B7A0C" w:rsidP="00BC6CA3">
            <w:pPr>
              <w:rPr>
                <w:sz w:val="18"/>
                <w:szCs w:val="18"/>
              </w:rPr>
            </w:pPr>
            <w:r w:rsidRPr="00D255F2">
              <w:rPr>
                <w:sz w:val="18"/>
                <w:szCs w:val="18"/>
              </w:rPr>
              <w:t xml:space="preserve">1 space / </w:t>
            </w:r>
            <w:r>
              <w:rPr>
                <w:sz w:val="18"/>
                <w:szCs w:val="18"/>
              </w:rPr>
              <w:t>4</w:t>
            </w:r>
            <w:r w:rsidRPr="00D255F2">
              <w:rPr>
                <w:sz w:val="18"/>
                <w:szCs w:val="18"/>
              </w:rPr>
              <w:t>00m</w:t>
            </w:r>
            <w:r w:rsidRPr="00D255F2">
              <w:rPr>
                <w:sz w:val="18"/>
                <w:szCs w:val="18"/>
                <w:vertAlign w:val="superscript"/>
              </w:rPr>
              <w:t>2</w:t>
            </w:r>
            <w:r w:rsidRPr="00D255F2">
              <w:rPr>
                <w:sz w:val="18"/>
                <w:szCs w:val="18"/>
              </w:rPr>
              <w:t xml:space="preserve"> GFA </w:t>
            </w:r>
            <w:r>
              <w:rPr>
                <w:sz w:val="18"/>
                <w:szCs w:val="18"/>
              </w:rPr>
              <w:t>(minimum 4 spaces)</w:t>
            </w:r>
          </w:p>
        </w:tc>
      </w:tr>
      <w:tr w:rsidR="009B7A0C" w:rsidRPr="007925CE" w14:paraId="06F3CECD" w14:textId="77777777" w:rsidTr="00BC6CA3">
        <w:tc>
          <w:tcPr>
            <w:tcW w:w="85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C370CD3" w14:textId="77777777" w:rsidR="009B7A0C" w:rsidRPr="007925CE" w:rsidRDefault="009B7A0C" w:rsidP="00BC6CA3">
            <w:pPr>
              <w:rPr>
                <w:b/>
                <w:i/>
                <w:sz w:val="18"/>
                <w:szCs w:val="18"/>
              </w:rPr>
            </w:pPr>
            <w:r w:rsidRPr="007925CE">
              <w:rPr>
                <w:b/>
                <w:i/>
                <w:sz w:val="18"/>
                <w:szCs w:val="18"/>
              </w:rPr>
              <w:t>Entertainment activities</w:t>
            </w:r>
          </w:p>
        </w:tc>
      </w:tr>
      <w:tr w:rsidR="009B7A0C" w:rsidRPr="00541061" w14:paraId="4A6C58C3"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52514146" w14:textId="77777777" w:rsidR="009B7A0C" w:rsidRDefault="009B7A0C" w:rsidP="00BC6CA3">
            <w:pPr>
              <w:rPr>
                <w:b/>
                <w:bCs/>
                <w:sz w:val="18"/>
                <w:szCs w:val="18"/>
              </w:rPr>
            </w:pPr>
            <w:r>
              <w:rPr>
                <w:b/>
                <w:bCs/>
                <w:sz w:val="18"/>
                <w:szCs w:val="18"/>
              </w:rPr>
              <w:t>Club</w:t>
            </w:r>
          </w:p>
        </w:tc>
        <w:tc>
          <w:tcPr>
            <w:tcW w:w="2126" w:type="dxa"/>
            <w:tcBorders>
              <w:top w:val="single" w:sz="4" w:space="0" w:color="auto"/>
              <w:left w:val="nil"/>
              <w:bottom w:val="single" w:sz="4" w:space="0" w:color="auto"/>
              <w:right w:val="single" w:sz="4" w:space="0" w:color="auto"/>
            </w:tcBorders>
            <w:shd w:val="clear" w:color="auto" w:fill="auto"/>
          </w:tcPr>
          <w:p w14:paraId="1241FA1E" w14:textId="77777777" w:rsidR="009B7A0C" w:rsidRPr="00541061"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082502A8" w14:textId="77777777" w:rsidR="009B7A0C" w:rsidRPr="00541061" w:rsidRDefault="009B7A0C" w:rsidP="00BC6CA3">
            <w:pPr>
              <w:rPr>
                <w:sz w:val="18"/>
                <w:szCs w:val="18"/>
              </w:rPr>
            </w:pPr>
            <w:r>
              <w:rPr>
                <w:sz w:val="18"/>
                <w:szCs w:val="18"/>
              </w:rPr>
              <w:t xml:space="preserve">Not specified </w:t>
            </w:r>
          </w:p>
        </w:tc>
        <w:tc>
          <w:tcPr>
            <w:tcW w:w="2212" w:type="dxa"/>
            <w:tcBorders>
              <w:top w:val="single" w:sz="4" w:space="0" w:color="auto"/>
              <w:left w:val="nil"/>
              <w:bottom w:val="single" w:sz="4" w:space="0" w:color="auto"/>
              <w:right w:val="single" w:sz="4" w:space="0" w:color="auto"/>
            </w:tcBorders>
            <w:shd w:val="clear" w:color="auto" w:fill="auto"/>
          </w:tcPr>
          <w:p w14:paraId="0EE38B86" w14:textId="77777777" w:rsidR="009B7A0C" w:rsidRPr="00541061" w:rsidRDefault="009B7A0C" w:rsidP="00BC6CA3">
            <w:pPr>
              <w:rPr>
                <w:sz w:val="18"/>
                <w:szCs w:val="18"/>
              </w:rPr>
            </w:pPr>
            <w:r>
              <w:rPr>
                <w:sz w:val="18"/>
                <w:szCs w:val="18"/>
              </w:rPr>
              <w:t>1 space / 400m</w:t>
            </w:r>
            <w:r w:rsidRPr="00520D20">
              <w:rPr>
                <w:sz w:val="18"/>
                <w:szCs w:val="18"/>
                <w:vertAlign w:val="superscript"/>
              </w:rPr>
              <w:t>2</w:t>
            </w:r>
            <w:r>
              <w:rPr>
                <w:sz w:val="18"/>
                <w:szCs w:val="18"/>
              </w:rPr>
              <w:t xml:space="preserve"> GFA (minimum 4 spaces)</w:t>
            </w:r>
          </w:p>
        </w:tc>
      </w:tr>
      <w:tr w:rsidR="009B7A0C" w:rsidRPr="00D255F2" w14:paraId="42EAA033"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9961CD0" w14:textId="77777777" w:rsidR="009B7A0C" w:rsidRDefault="009B7A0C" w:rsidP="00BC6CA3">
            <w:pPr>
              <w:rPr>
                <w:b/>
                <w:bCs/>
                <w:sz w:val="18"/>
                <w:szCs w:val="18"/>
              </w:rPr>
            </w:pPr>
            <w:r>
              <w:rPr>
                <w:b/>
                <w:bCs/>
                <w:sz w:val="18"/>
                <w:szCs w:val="18"/>
              </w:rPr>
              <w:t>Function facility</w:t>
            </w:r>
          </w:p>
        </w:tc>
        <w:tc>
          <w:tcPr>
            <w:tcW w:w="2126" w:type="dxa"/>
            <w:tcBorders>
              <w:top w:val="single" w:sz="4" w:space="0" w:color="auto"/>
              <w:left w:val="nil"/>
              <w:bottom w:val="single" w:sz="4" w:space="0" w:color="auto"/>
              <w:right w:val="single" w:sz="4" w:space="0" w:color="auto"/>
            </w:tcBorders>
            <w:shd w:val="clear" w:color="auto" w:fill="auto"/>
          </w:tcPr>
          <w:p w14:paraId="4EDC2796" w14:textId="77777777" w:rsidR="009B7A0C" w:rsidRPr="00D255F2" w:rsidRDefault="009B7A0C" w:rsidP="00BC6CA3">
            <w:pPr>
              <w:rPr>
                <w:sz w:val="18"/>
                <w:szCs w:val="18"/>
              </w:rPr>
            </w:pPr>
            <w:r w:rsidRPr="00D255F2">
              <w:rPr>
                <w:sz w:val="18"/>
                <w:szCs w:val="18"/>
              </w:rPr>
              <w:t>1 space / 15m</w:t>
            </w:r>
            <w:r w:rsidRPr="00D255F2">
              <w:rPr>
                <w:sz w:val="18"/>
                <w:szCs w:val="18"/>
                <w:vertAlign w:val="superscript"/>
              </w:rPr>
              <w:t>2</w:t>
            </w:r>
            <w:r w:rsidRPr="00D255F2">
              <w:rPr>
                <w:sz w:val="18"/>
                <w:szCs w:val="18"/>
              </w:rPr>
              <w:t xml:space="preserve"> GFA</w:t>
            </w:r>
          </w:p>
        </w:tc>
        <w:tc>
          <w:tcPr>
            <w:tcW w:w="2126" w:type="dxa"/>
            <w:tcBorders>
              <w:top w:val="single" w:sz="4" w:space="0" w:color="auto"/>
              <w:left w:val="nil"/>
              <w:bottom w:val="single" w:sz="4" w:space="0" w:color="auto"/>
              <w:right w:val="single" w:sz="4" w:space="0" w:color="auto"/>
            </w:tcBorders>
            <w:shd w:val="clear" w:color="auto" w:fill="auto"/>
          </w:tcPr>
          <w:p w14:paraId="6EE77F07" w14:textId="77777777" w:rsidR="009B7A0C" w:rsidRPr="00D255F2" w:rsidRDefault="009B7A0C" w:rsidP="00BC6CA3">
            <w:pPr>
              <w:rPr>
                <w:sz w:val="18"/>
                <w:szCs w:val="18"/>
              </w:rPr>
            </w:pPr>
            <w:r>
              <w:rPr>
                <w:sz w:val="18"/>
                <w:szCs w:val="18"/>
              </w:rPr>
              <w:t>1 SRV</w:t>
            </w:r>
          </w:p>
        </w:tc>
        <w:tc>
          <w:tcPr>
            <w:tcW w:w="2212" w:type="dxa"/>
            <w:tcBorders>
              <w:top w:val="single" w:sz="4" w:space="0" w:color="auto"/>
              <w:left w:val="nil"/>
              <w:bottom w:val="single" w:sz="4" w:space="0" w:color="auto"/>
              <w:right w:val="single" w:sz="4" w:space="0" w:color="auto"/>
            </w:tcBorders>
            <w:shd w:val="clear" w:color="auto" w:fill="auto"/>
          </w:tcPr>
          <w:p w14:paraId="42013211" w14:textId="77777777" w:rsidR="009B7A0C" w:rsidRPr="00D255F2" w:rsidRDefault="009B7A0C" w:rsidP="00BC6CA3">
            <w:pPr>
              <w:rPr>
                <w:sz w:val="18"/>
                <w:szCs w:val="18"/>
              </w:rPr>
            </w:pPr>
            <w:r w:rsidRPr="00D255F2">
              <w:rPr>
                <w:sz w:val="18"/>
                <w:szCs w:val="18"/>
              </w:rPr>
              <w:t xml:space="preserve">1 space / </w:t>
            </w:r>
            <w:r>
              <w:rPr>
                <w:sz w:val="18"/>
                <w:szCs w:val="18"/>
              </w:rPr>
              <w:t>4</w:t>
            </w:r>
            <w:r w:rsidRPr="00D255F2">
              <w:rPr>
                <w:sz w:val="18"/>
                <w:szCs w:val="18"/>
              </w:rPr>
              <w:t>00m</w:t>
            </w:r>
            <w:r w:rsidRPr="00D255F2">
              <w:rPr>
                <w:sz w:val="18"/>
                <w:szCs w:val="18"/>
                <w:vertAlign w:val="superscript"/>
              </w:rPr>
              <w:t>2</w:t>
            </w:r>
            <w:r w:rsidRPr="00D255F2">
              <w:rPr>
                <w:sz w:val="18"/>
                <w:szCs w:val="18"/>
              </w:rPr>
              <w:t xml:space="preserve"> GFA </w:t>
            </w:r>
            <w:r>
              <w:rPr>
                <w:sz w:val="18"/>
                <w:szCs w:val="18"/>
              </w:rPr>
              <w:t>(minimum 4 spaces)</w:t>
            </w:r>
          </w:p>
        </w:tc>
      </w:tr>
      <w:tr w:rsidR="009B7A0C" w:rsidRPr="00D255F2" w14:paraId="0F46AC81"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E109F31" w14:textId="77777777" w:rsidR="009B7A0C" w:rsidRDefault="009B7A0C" w:rsidP="00BC6CA3">
            <w:pPr>
              <w:rPr>
                <w:b/>
                <w:bCs/>
                <w:sz w:val="18"/>
                <w:szCs w:val="18"/>
              </w:rPr>
            </w:pPr>
            <w:r>
              <w:rPr>
                <w:b/>
                <w:bCs/>
                <w:sz w:val="18"/>
                <w:szCs w:val="18"/>
              </w:rPr>
              <w:t>Hotel</w:t>
            </w:r>
          </w:p>
        </w:tc>
        <w:tc>
          <w:tcPr>
            <w:tcW w:w="2126" w:type="dxa"/>
            <w:tcBorders>
              <w:top w:val="single" w:sz="4" w:space="0" w:color="auto"/>
              <w:left w:val="nil"/>
              <w:bottom w:val="single" w:sz="4" w:space="0" w:color="auto"/>
              <w:right w:val="single" w:sz="4" w:space="0" w:color="auto"/>
            </w:tcBorders>
            <w:shd w:val="clear" w:color="auto" w:fill="auto"/>
          </w:tcPr>
          <w:p w14:paraId="1EB7EC66" w14:textId="77777777" w:rsidR="009B7A0C" w:rsidRPr="00D233C6" w:rsidRDefault="009B7A0C" w:rsidP="00BC6CA3">
            <w:pPr>
              <w:rPr>
                <w:sz w:val="18"/>
                <w:szCs w:val="18"/>
              </w:rPr>
            </w:pPr>
            <w:r w:rsidRPr="00D255F2">
              <w:rPr>
                <w:sz w:val="18"/>
                <w:szCs w:val="18"/>
              </w:rPr>
              <w:t>1 space / 15m</w:t>
            </w:r>
            <w:r w:rsidRPr="00D255F2">
              <w:rPr>
                <w:sz w:val="18"/>
                <w:szCs w:val="18"/>
                <w:vertAlign w:val="superscript"/>
              </w:rPr>
              <w:t>2</w:t>
            </w:r>
            <w:r>
              <w:rPr>
                <w:sz w:val="18"/>
                <w:szCs w:val="18"/>
              </w:rPr>
              <w:t xml:space="preserve"> of non-residential GFA + 1 </w:t>
            </w:r>
            <w:r>
              <w:rPr>
                <w:sz w:val="18"/>
                <w:szCs w:val="18"/>
              </w:rPr>
              <w:lastRenderedPageBreak/>
              <w:t>space / rooming unit + separate queuing for 6 vehicles if a drive through bottle shop is provided</w:t>
            </w:r>
          </w:p>
        </w:tc>
        <w:tc>
          <w:tcPr>
            <w:tcW w:w="2126" w:type="dxa"/>
            <w:tcBorders>
              <w:top w:val="single" w:sz="4" w:space="0" w:color="auto"/>
              <w:left w:val="nil"/>
              <w:bottom w:val="single" w:sz="4" w:space="0" w:color="auto"/>
              <w:right w:val="single" w:sz="4" w:space="0" w:color="auto"/>
            </w:tcBorders>
            <w:shd w:val="clear" w:color="auto" w:fill="auto"/>
          </w:tcPr>
          <w:p w14:paraId="10F4D77B" w14:textId="77777777" w:rsidR="009B7A0C" w:rsidRPr="00D233C6" w:rsidRDefault="009B7A0C" w:rsidP="00BC6CA3">
            <w:pPr>
              <w:rPr>
                <w:sz w:val="18"/>
                <w:szCs w:val="18"/>
              </w:rPr>
            </w:pPr>
            <w:r>
              <w:rPr>
                <w:sz w:val="18"/>
                <w:szCs w:val="18"/>
              </w:rPr>
              <w:lastRenderedPageBreak/>
              <w:t>1 MRV</w:t>
            </w:r>
          </w:p>
        </w:tc>
        <w:tc>
          <w:tcPr>
            <w:tcW w:w="2212" w:type="dxa"/>
            <w:tcBorders>
              <w:top w:val="single" w:sz="4" w:space="0" w:color="auto"/>
              <w:left w:val="nil"/>
              <w:bottom w:val="single" w:sz="4" w:space="0" w:color="auto"/>
              <w:right w:val="single" w:sz="4" w:space="0" w:color="auto"/>
            </w:tcBorders>
            <w:shd w:val="clear" w:color="auto" w:fill="auto"/>
          </w:tcPr>
          <w:p w14:paraId="1BFB35AB" w14:textId="77777777" w:rsidR="009B7A0C" w:rsidRPr="00D255F2" w:rsidRDefault="009B7A0C" w:rsidP="00BC6CA3">
            <w:pPr>
              <w:rPr>
                <w:sz w:val="18"/>
                <w:szCs w:val="18"/>
              </w:rPr>
            </w:pPr>
            <w:r w:rsidRPr="00D255F2">
              <w:rPr>
                <w:sz w:val="18"/>
                <w:szCs w:val="18"/>
              </w:rPr>
              <w:t xml:space="preserve">1 space / </w:t>
            </w:r>
            <w:r>
              <w:rPr>
                <w:sz w:val="18"/>
                <w:szCs w:val="18"/>
              </w:rPr>
              <w:t>4</w:t>
            </w:r>
            <w:r w:rsidRPr="00D255F2">
              <w:rPr>
                <w:sz w:val="18"/>
                <w:szCs w:val="18"/>
              </w:rPr>
              <w:t>00m</w:t>
            </w:r>
            <w:r w:rsidRPr="00D255F2">
              <w:rPr>
                <w:sz w:val="18"/>
                <w:szCs w:val="18"/>
                <w:vertAlign w:val="superscript"/>
              </w:rPr>
              <w:t>2</w:t>
            </w:r>
            <w:r w:rsidRPr="00D255F2">
              <w:rPr>
                <w:sz w:val="18"/>
                <w:szCs w:val="18"/>
              </w:rPr>
              <w:t xml:space="preserve"> GFA </w:t>
            </w:r>
            <w:r>
              <w:rPr>
                <w:sz w:val="18"/>
                <w:szCs w:val="18"/>
              </w:rPr>
              <w:t>(minimum 4 spaces)</w:t>
            </w:r>
          </w:p>
        </w:tc>
      </w:tr>
      <w:tr w:rsidR="009B7A0C" w:rsidRPr="00D255F2" w14:paraId="673F41CD"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25547A00" w14:textId="77777777" w:rsidR="009B7A0C" w:rsidRDefault="009B7A0C" w:rsidP="00BC6CA3">
            <w:pPr>
              <w:rPr>
                <w:b/>
                <w:bCs/>
                <w:sz w:val="18"/>
                <w:szCs w:val="18"/>
              </w:rPr>
            </w:pPr>
            <w:r>
              <w:rPr>
                <w:b/>
                <w:bCs/>
                <w:sz w:val="18"/>
                <w:szCs w:val="18"/>
              </w:rPr>
              <w:t>Nightclub entertainment facility</w:t>
            </w:r>
          </w:p>
        </w:tc>
        <w:tc>
          <w:tcPr>
            <w:tcW w:w="2126" w:type="dxa"/>
            <w:tcBorders>
              <w:top w:val="single" w:sz="4" w:space="0" w:color="auto"/>
              <w:left w:val="nil"/>
              <w:bottom w:val="single" w:sz="4" w:space="0" w:color="auto"/>
              <w:right w:val="single" w:sz="4" w:space="0" w:color="auto"/>
            </w:tcBorders>
            <w:shd w:val="clear" w:color="auto" w:fill="auto"/>
          </w:tcPr>
          <w:p w14:paraId="34D92120" w14:textId="77777777" w:rsidR="009B7A0C" w:rsidRPr="00D233C6" w:rsidRDefault="009B7A0C" w:rsidP="00BC6CA3">
            <w:pPr>
              <w:rPr>
                <w:sz w:val="18"/>
                <w:szCs w:val="18"/>
              </w:rPr>
            </w:pPr>
            <w:r>
              <w:rPr>
                <w:sz w:val="18"/>
                <w:szCs w:val="18"/>
              </w:rPr>
              <w:t>1 space / 15m² GFA</w:t>
            </w:r>
          </w:p>
        </w:tc>
        <w:tc>
          <w:tcPr>
            <w:tcW w:w="2126" w:type="dxa"/>
            <w:tcBorders>
              <w:top w:val="single" w:sz="4" w:space="0" w:color="auto"/>
              <w:left w:val="nil"/>
              <w:bottom w:val="single" w:sz="4" w:space="0" w:color="auto"/>
              <w:right w:val="single" w:sz="4" w:space="0" w:color="auto"/>
            </w:tcBorders>
            <w:shd w:val="clear" w:color="auto" w:fill="auto"/>
          </w:tcPr>
          <w:p w14:paraId="08D89B46" w14:textId="77777777" w:rsidR="009B7A0C" w:rsidRPr="00D233C6" w:rsidRDefault="009B7A0C" w:rsidP="00BC6CA3">
            <w:pPr>
              <w:rPr>
                <w:sz w:val="18"/>
                <w:szCs w:val="18"/>
              </w:rPr>
            </w:pPr>
            <w:r>
              <w:rPr>
                <w:sz w:val="18"/>
                <w:szCs w:val="18"/>
              </w:rPr>
              <w:t>1 SRV</w:t>
            </w:r>
          </w:p>
        </w:tc>
        <w:tc>
          <w:tcPr>
            <w:tcW w:w="2212" w:type="dxa"/>
            <w:tcBorders>
              <w:top w:val="single" w:sz="4" w:space="0" w:color="auto"/>
              <w:left w:val="nil"/>
              <w:bottom w:val="single" w:sz="4" w:space="0" w:color="auto"/>
              <w:right w:val="single" w:sz="4" w:space="0" w:color="auto"/>
            </w:tcBorders>
            <w:shd w:val="clear" w:color="auto" w:fill="auto"/>
          </w:tcPr>
          <w:p w14:paraId="78C98D50" w14:textId="77777777" w:rsidR="009B7A0C" w:rsidRPr="00D255F2" w:rsidRDefault="009B7A0C" w:rsidP="00BC6CA3">
            <w:pPr>
              <w:rPr>
                <w:sz w:val="18"/>
                <w:szCs w:val="18"/>
              </w:rPr>
            </w:pPr>
            <w:r>
              <w:rPr>
                <w:sz w:val="18"/>
                <w:szCs w:val="18"/>
              </w:rPr>
              <w:t>Not specified</w:t>
            </w:r>
          </w:p>
        </w:tc>
      </w:tr>
      <w:tr w:rsidR="009B7A0C" w:rsidRPr="00541061" w14:paraId="1AD00522"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00CC4C8A" w14:textId="77777777" w:rsidR="009B7A0C" w:rsidRDefault="009B7A0C" w:rsidP="00BC6CA3">
            <w:pPr>
              <w:rPr>
                <w:b/>
                <w:bCs/>
                <w:sz w:val="18"/>
                <w:szCs w:val="18"/>
              </w:rPr>
            </w:pPr>
            <w:r>
              <w:rPr>
                <w:b/>
                <w:bCs/>
                <w:sz w:val="18"/>
                <w:szCs w:val="18"/>
              </w:rPr>
              <w:t>Theatre</w:t>
            </w:r>
          </w:p>
        </w:tc>
        <w:tc>
          <w:tcPr>
            <w:tcW w:w="2126" w:type="dxa"/>
            <w:tcBorders>
              <w:top w:val="single" w:sz="4" w:space="0" w:color="auto"/>
              <w:left w:val="nil"/>
              <w:bottom w:val="single" w:sz="4" w:space="0" w:color="auto"/>
              <w:right w:val="single" w:sz="4" w:space="0" w:color="auto"/>
            </w:tcBorders>
            <w:shd w:val="clear" w:color="auto" w:fill="auto"/>
          </w:tcPr>
          <w:p w14:paraId="38A0EF4C" w14:textId="77777777" w:rsidR="009B7A0C" w:rsidRPr="00541061"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1109140D" w14:textId="77777777" w:rsidR="009B7A0C" w:rsidRPr="00541061" w:rsidRDefault="009B7A0C" w:rsidP="00BC6CA3">
            <w:pPr>
              <w:rPr>
                <w:sz w:val="18"/>
                <w:szCs w:val="18"/>
              </w:rPr>
            </w:pPr>
            <w:r>
              <w:rPr>
                <w:sz w:val="18"/>
                <w:szCs w:val="18"/>
              </w:rPr>
              <w:t xml:space="preserve">Not specified </w:t>
            </w:r>
          </w:p>
        </w:tc>
        <w:tc>
          <w:tcPr>
            <w:tcW w:w="2212" w:type="dxa"/>
            <w:tcBorders>
              <w:top w:val="single" w:sz="4" w:space="0" w:color="auto"/>
              <w:left w:val="nil"/>
              <w:bottom w:val="single" w:sz="4" w:space="0" w:color="auto"/>
              <w:right w:val="single" w:sz="4" w:space="0" w:color="auto"/>
            </w:tcBorders>
            <w:shd w:val="clear" w:color="auto" w:fill="auto"/>
          </w:tcPr>
          <w:p w14:paraId="2452E2B5" w14:textId="77777777" w:rsidR="009B7A0C" w:rsidRPr="00541061" w:rsidRDefault="009B7A0C" w:rsidP="00BC6CA3">
            <w:pPr>
              <w:rPr>
                <w:sz w:val="18"/>
                <w:szCs w:val="18"/>
              </w:rPr>
            </w:pPr>
            <w:r>
              <w:rPr>
                <w:sz w:val="18"/>
                <w:szCs w:val="18"/>
              </w:rPr>
              <w:t>1 space / 400m</w:t>
            </w:r>
            <w:r w:rsidRPr="00520D20">
              <w:rPr>
                <w:sz w:val="18"/>
                <w:szCs w:val="18"/>
                <w:vertAlign w:val="superscript"/>
              </w:rPr>
              <w:t>2</w:t>
            </w:r>
            <w:r>
              <w:rPr>
                <w:sz w:val="18"/>
                <w:szCs w:val="18"/>
              </w:rPr>
              <w:t xml:space="preserve"> GFA (minimum 4 spaces)</w:t>
            </w:r>
          </w:p>
        </w:tc>
      </w:tr>
      <w:tr w:rsidR="009B7A0C" w:rsidRPr="00541061" w14:paraId="529C27A6"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961B8DA" w14:textId="77777777" w:rsidR="009B7A0C" w:rsidRDefault="009B7A0C" w:rsidP="00BC6CA3">
            <w:pPr>
              <w:rPr>
                <w:b/>
                <w:bCs/>
                <w:sz w:val="18"/>
                <w:szCs w:val="18"/>
              </w:rPr>
            </w:pPr>
            <w:r>
              <w:rPr>
                <w:b/>
                <w:bCs/>
                <w:sz w:val="18"/>
                <w:szCs w:val="18"/>
              </w:rPr>
              <w:t>Tourist attraction</w:t>
            </w:r>
          </w:p>
        </w:tc>
        <w:tc>
          <w:tcPr>
            <w:tcW w:w="2126" w:type="dxa"/>
            <w:tcBorders>
              <w:top w:val="single" w:sz="4" w:space="0" w:color="auto"/>
              <w:left w:val="nil"/>
              <w:bottom w:val="single" w:sz="4" w:space="0" w:color="auto"/>
              <w:right w:val="single" w:sz="4" w:space="0" w:color="auto"/>
            </w:tcBorders>
            <w:shd w:val="clear" w:color="auto" w:fill="auto"/>
          </w:tcPr>
          <w:p w14:paraId="74FD5251" w14:textId="77777777" w:rsidR="009B7A0C" w:rsidRPr="00541061"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354BE670" w14:textId="77777777" w:rsidR="009B7A0C" w:rsidRPr="00541061" w:rsidRDefault="009B7A0C" w:rsidP="00BC6CA3">
            <w:pPr>
              <w:rPr>
                <w:sz w:val="18"/>
                <w:szCs w:val="18"/>
              </w:rPr>
            </w:pPr>
            <w:r>
              <w:rPr>
                <w:sz w:val="18"/>
                <w:szCs w:val="18"/>
              </w:rPr>
              <w:t xml:space="preserve">Not specified </w:t>
            </w:r>
          </w:p>
        </w:tc>
        <w:tc>
          <w:tcPr>
            <w:tcW w:w="2212" w:type="dxa"/>
            <w:tcBorders>
              <w:top w:val="single" w:sz="4" w:space="0" w:color="auto"/>
              <w:left w:val="nil"/>
              <w:bottom w:val="single" w:sz="4" w:space="0" w:color="auto"/>
              <w:right w:val="single" w:sz="4" w:space="0" w:color="auto"/>
            </w:tcBorders>
            <w:shd w:val="clear" w:color="auto" w:fill="auto"/>
          </w:tcPr>
          <w:p w14:paraId="3BD417A7" w14:textId="77777777" w:rsidR="009B7A0C" w:rsidRPr="00541061" w:rsidRDefault="009B7A0C" w:rsidP="00BC6CA3">
            <w:pPr>
              <w:rPr>
                <w:sz w:val="18"/>
                <w:szCs w:val="18"/>
              </w:rPr>
            </w:pPr>
            <w:r>
              <w:rPr>
                <w:sz w:val="18"/>
                <w:szCs w:val="18"/>
              </w:rPr>
              <w:t>Not specified</w:t>
            </w:r>
          </w:p>
        </w:tc>
      </w:tr>
      <w:tr w:rsidR="009B7A0C" w:rsidRPr="007925CE" w14:paraId="5388A2EB" w14:textId="77777777" w:rsidTr="00BC6CA3">
        <w:tc>
          <w:tcPr>
            <w:tcW w:w="85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BA9FE2B" w14:textId="77777777" w:rsidR="009B7A0C" w:rsidRPr="007925CE" w:rsidRDefault="009B7A0C" w:rsidP="00BC6CA3">
            <w:pPr>
              <w:rPr>
                <w:b/>
                <w:i/>
                <w:sz w:val="18"/>
                <w:szCs w:val="18"/>
              </w:rPr>
            </w:pPr>
            <w:r w:rsidRPr="007925CE">
              <w:rPr>
                <w:b/>
                <w:i/>
                <w:sz w:val="18"/>
                <w:szCs w:val="18"/>
              </w:rPr>
              <w:t>Industry activities</w:t>
            </w:r>
          </w:p>
        </w:tc>
      </w:tr>
      <w:tr w:rsidR="009B7A0C" w:rsidRPr="00D233C6" w14:paraId="36E70C52"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BDEEF68" w14:textId="77777777" w:rsidR="009B7A0C" w:rsidRDefault="009B7A0C" w:rsidP="00BC6CA3">
            <w:pPr>
              <w:rPr>
                <w:b/>
                <w:bCs/>
                <w:sz w:val="18"/>
                <w:szCs w:val="18"/>
              </w:rPr>
            </w:pPr>
            <w:r>
              <w:rPr>
                <w:b/>
                <w:bCs/>
                <w:sz w:val="18"/>
                <w:szCs w:val="18"/>
              </w:rPr>
              <w:t>Bulk landscape supplies</w:t>
            </w:r>
          </w:p>
        </w:tc>
        <w:tc>
          <w:tcPr>
            <w:tcW w:w="2126" w:type="dxa"/>
            <w:tcBorders>
              <w:top w:val="single" w:sz="4" w:space="0" w:color="auto"/>
              <w:left w:val="nil"/>
              <w:bottom w:val="single" w:sz="4" w:space="0" w:color="auto"/>
              <w:right w:val="single" w:sz="4" w:space="0" w:color="auto"/>
            </w:tcBorders>
            <w:shd w:val="clear" w:color="auto" w:fill="auto"/>
          </w:tcPr>
          <w:p w14:paraId="7293410B" w14:textId="77777777" w:rsidR="009B7A0C" w:rsidRPr="00D233C6" w:rsidRDefault="009B7A0C" w:rsidP="00BC6CA3">
            <w:pPr>
              <w:rPr>
                <w:sz w:val="18"/>
                <w:szCs w:val="18"/>
              </w:rPr>
            </w:pPr>
            <w:r>
              <w:rPr>
                <w:sz w:val="18"/>
                <w:szCs w:val="18"/>
              </w:rPr>
              <w:t>1 space / 100m² total use area</w:t>
            </w:r>
          </w:p>
        </w:tc>
        <w:tc>
          <w:tcPr>
            <w:tcW w:w="2126" w:type="dxa"/>
            <w:tcBorders>
              <w:top w:val="single" w:sz="4" w:space="0" w:color="auto"/>
              <w:left w:val="nil"/>
              <w:bottom w:val="single" w:sz="4" w:space="0" w:color="auto"/>
              <w:right w:val="single" w:sz="4" w:space="0" w:color="auto"/>
            </w:tcBorders>
            <w:shd w:val="clear" w:color="auto" w:fill="auto"/>
          </w:tcPr>
          <w:p w14:paraId="16334227" w14:textId="77777777" w:rsidR="009B7A0C" w:rsidRPr="00D233C6" w:rsidRDefault="009B7A0C" w:rsidP="00BC6CA3">
            <w:pPr>
              <w:rPr>
                <w:sz w:val="18"/>
                <w:szCs w:val="18"/>
              </w:rPr>
            </w:pPr>
            <w:r>
              <w:rPr>
                <w:sz w:val="18"/>
                <w:szCs w:val="18"/>
              </w:rPr>
              <w:t>1 LRV</w:t>
            </w:r>
          </w:p>
        </w:tc>
        <w:tc>
          <w:tcPr>
            <w:tcW w:w="2212" w:type="dxa"/>
            <w:tcBorders>
              <w:top w:val="single" w:sz="4" w:space="0" w:color="auto"/>
              <w:left w:val="nil"/>
              <w:bottom w:val="single" w:sz="4" w:space="0" w:color="auto"/>
              <w:right w:val="single" w:sz="4" w:space="0" w:color="auto"/>
            </w:tcBorders>
            <w:shd w:val="clear" w:color="auto" w:fill="auto"/>
          </w:tcPr>
          <w:p w14:paraId="477D8F16" w14:textId="77777777" w:rsidR="009B7A0C" w:rsidRPr="00D233C6" w:rsidRDefault="009B7A0C" w:rsidP="00BC6CA3">
            <w:pPr>
              <w:rPr>
                <w:sz w:val="18"/>
                <w:szCs w:val="18"/>
              </w:rPr>
            </w:pPr>
            <w:r>
              <w:rPr>
                <w:sz w:val="18"/>
                <w:szCs w:val="18"/>
              </w:rPr>
              <w:t>Not required</w:t>
            </w:r>
          </w:p>
        </w:tc>
      </w:tr>
      <w:tr w:rsidR="009B7A0C" w:rsidRPr="00D233C6" w14:paraId="229AB8D3"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58D06AA6" w14:textId="77777777" w:rsidR="009B7A0C" w:rsidRDefault="009B7A0C" w:rsidP="00BC6CA3">
            <w:pPr>
              <w:rPr>
                <w:b/>
                <w:bCs/>
                <w:sz w:val="18"/>
                <w:szCs w:val="18"/>
              </w:rPr>
            </w:pPr>
            <w:r>
              <w:rPr>
                <w:b/>
                <w:bCs/>
                <w:sz w:val="18"/>
                <w:szCs w:val="18"/>
              </w:rPr>
              <w:t>Extractive industry</w:t>
            </w:r>
          </w:p>
        </w:tc>
        <w:tc>
          <w:tcPr>
            <w:tcW w:w="2126" w:type="dxa"/>
            <w:tcBorders>
              <w:top w:val="single" w:sz="4" w:space="0" w:color="auto"/>
              <w:left w:val="nil"/>
              <w:bottom w:val="single" w:sz="4" w:space="0" w:color="auto"/>
              <w:right w:val="single" w:sz="4" w:space="0" w:color="auto"/>
            </w:tcBorders>
            <w:shd w:val="clear" w:color="auto" w:fill="auto"/>
          </w:tcPr>
          <w:p w14:paraId="4E98395F" w14:textId="77777777" w:rsidR="009B7A0C" w:rsidRPr="00D233C6"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40DDCDE6" w14:textId="77777777" w:rsidR="009B7A0C" w:rsidRPr="00D233C6" w:rsidRDefault="009B7A0C" w:rsidP="00BC6CA3">
            <w:pPr>
              <w:rPr>
                <w:sz w:val="18"/>
                <w:szCs w:val="18"/>
              </w:rPr>
            </w:pPr>
            <w:r>
              <w:rPr>
                <w:sz w:val="18"/>
                <w:szCs w:val="18"/>
              </w:rPr>
              <w:t>Not specified</w:t>
            </w:r>
          </w:p>
        </w:tc>
        <w:tc>
          <w:tcPr>
            <w:tcW w:w="2212" w:type="dxa"/>
            <w:tcBorders>
              <w:top w:val="single" w:sz="4" w:space="0" w:color="auto"/>
              <w:left w:val="nil"/>
              <w:bottom w:val="single" w:sz="4" w:space="0" w:color="auto"/>
              <w:right w:val="single" w:sz="4" w:space="0" w:color="auto"/>
            </w:tcBorders>
            <w:shd w:val="clear" w:color="auto" w:fill="auto"/>
          </w:tcPr>
          <w:p w14:paraId="1830C8F9" w14:textId="77777777" w:rsidR="009B7A0C" w:rsidRPr="00D233C6" w:rsidRDefault="009B7A0C" w:rsidP="00BC6CA3">
            <w:pPr>
              <w:rPr>
                <w:sz w:val="18"/>
                <w:szCs w:val="18"/>
              </w:rPr>
            </w:pPr>
            <w:r>
              <w:rPr>
                <w:sz w:val="18"/>
                <w:szCs w:val="18"/>
              </w:rPr>
              <w:t>Not required</w:t>
            </w:r>
          </w:p>
        </w:tc>
      </w:tr>
      <w:tr w:rsidR="009B7A0C" w:rsidRPr="00D255F2" w14:paraId="2CF79940"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24B12B41" w14:textId="77777777" w:rsidR="009B7A0C" w:rsidRDefault="009B7A0C" w:rsidP="00BC6CA3">
            <w:pPr>
              <w:rPr>
                <w:b/>
                <w:bCs/>
                <w:sz w:val="18"/>
                <w:szCs w:val="18"/>
              </w:rPr>
            </w:pPr>
            <w:r>
              <w:rPr>
                <w:b/>
                <w:bCs/>
                <w:sz w:val="18"/>
                <w:szCs w:val="18"/>
              </w:rPr>
              <w:t>Service industry</w:t>
            </w:r>
          </w:p>
        </w:tc>
        <w:tc>
          <w:tcPr>
            <w:tcW w:w="2126" w:type="dxa"/>
            <w:tcBorders>
              <w:top w:val="single" w:sz="4" w:space="0" w:color="auto"/>
              <w:left w:val="nil"/>
              <w:bottom w:val="single" w:sz="4" w:space="0" w:color="auto"/>
              <w:right w:val="single" w:sz="4" w:space="0" w:color="auto"/>
            </w:tcBorders>
            <w:shd w:val="clear" w:color="auto" w:fill="auto"/>
          </w:tcPr>
          <w:p w14:paraId="3BD523B9" w14:textId="77777777" w:rsidR="009B7A0C" w:rsidRPr="00D233C6" w:rsidRDefault="009B7A0C" w:rsidP="00BC6CA3">
            <w:pPr>
              <w:rPr>
                <w:sz w:val="18"/>
                <w:szCs w:val="18"/>
              </w:rPr>
            </w:pPr>
            <w:r>
              <w:rPr>
                <w:sz w:val="18"/>
                <w:szCs w:val="18"/>
              </w:rPr>
              <w:t>1 space / 40m² GFA</w:t>
            </w:r>
          </w:p>
        </w:tc>
        <w:tc>
          <w:tcPr>
            <w:tcW w:w="2126" w:type="dxa"/>
            <w:tcBorders>
              <w:top w:val="single" w:sz="4" w:space="0" w:color="auto"/>
              <w:left w:val="nil"/>
              <w:bottom w:val="single" w:sz="4" w:space="0" w:color="auto"/>
              <w:right w:val="single" w:sz="4" w:space="0" w:color="auto"/>
            </w:tcBorders>
            <w:shd w:val="clear" w:color="auto" w:fill="auto"/>
          </w:tcPr>
          <w:p w14:paraId="7AC83224" w14:textId="77777777" w:rsidR="009B7A0C" w:rsidRPr="00D233C6" w:rsidRDefault="009B7A0C" w:rsidP="00BC6CA3">
            <w:pPr>
              <w:rPr>
                <w:sz w:val="18"/>
                <w:szCs w:val="18"/>
              </w:rPr>
            </w:pPr>
            <w:r>
              <w:rPr>
                <w:sz w:val="18"/>
                <w:szCs w:val="18"/>
              </w:rPr>
              <w:t>1 MRV</w:t>
            </w:r>
          </w:p>
        </w:tc>
        <w:tc>
          <w:tcPr>
            <w:tcW w:w="2212" w:type="dxa"/>
            <w:tcBorders>
              <w:top w:val="single" w:sz="4" w:space="0" w:color="auto"/>
              <w:left w:val="nil"/>
              <w:bottom w:val="single" w:sz="4" w:space="0" w:color="auto"/>
              <w:right w:val="single" w:sz="4" w:space="0" w:color="auto"/>
            </w:tcBorders>
            <w:shd w:val="clear" w:color="auto" w:fill="auto"/>
          </w:tcPr>
          <w:p w14:paraId="6D388949" w14:textId="77777777" w:rsidR="009B7A0C" w:rsidRPr="00D255F2" w:rsidRDefault="009B7A0C" w:rsidP="00BC6CA3">
            <w:pPr>
              <w:rPr>
                <w:sz w:val="18"/>
                <w:szCs w:val="18"/>
              </w:rPr>
            </w:pPr>
            <w:r w:rsidRPr="00D255F2">
              <w:rPr>
                <w:sz w:val="18"/>
                <w:szCs w:val="18"/>
              </w:rPr>
              <w:t>1 s</w:t>
            </w:r>
            <w:r>
              <w:rPr>
                <w:sz w:val="18"/>
                <w:szCs w:val="18"/>
              </w:rPr>
              <w:t>pace / 4</w:t>
            </w:r>
            <w:r w:rsidRPr="00D255F2">
              <w:rPr>
                <w:sz w:val="18"/>
                <w:szCs w:val="18"/>
              </w:rPr>
              <w:t>00m</w:t>
            </w:r>
            <w:r w:rsidRPr="00D255F2">
              <w:rPr>
                <w:sz w:val="18"/>
                <w:szCs w:val="18"/>
                <w:vertAlign w:val="superscript"/>
              </w:rPr>
              <w:t>2</w:t>
            </w:r>
            <w:r w:rsidRPr="00D255F2">
              <w:rPr>
                <w:sz w:val="18"/>
                <w:szCs w:val="18"/>
              </w:rPr>
              <w:t xml:space="preserve"> GFA</w:t>
            </w:r>
            <w:r>
              <w:rPr>
                <w:sz w:val="18"/>
                <w:szCs w:val="18"/>
              </w:rPr>
              <w:t xml:space="preserve"> (minimum 4 spaces)</w:t>
            </w:r>
          </w:p>
        </w:tc>
      </w:tr>
      <w:tr w:rsidR="009B7A0C" w:rsidRPr="00D255F2" w14:paraId="73B69431"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1BEFD19" w14:textId="77777777" w:rsidR="009B7A0C" w:rsidRDefault="009B7A0C" w:rsidP="00BC6CA3">
            <w:pPr>
              <w:rPr>
                <w:b/>
                <w:bCs/>
                <w:sz w:val="18"/>
                <w:szCs w:val="18"/>
              </w:rPr>
            </w:pPr>
            <w:r>
              <w:rPr>
                <w:b/>
                <w:bCs/>
                <w:sz w:val="18"/>
                <w:szCs w:val="18"/>
              </w:rPr>
              <w:t>All other industrial activities</w:t>
            </w:r>
          </w:p>
        </w:tc>
        <w:tc>
          <w:tcPr>
            <w:tcW w:w="2126" w:type="dxa"/>
            <w:tcBorders>
              <w:top w:val="single" w:sz="4" w:space="0" w:color="auto"/>
              <w:left w:val="nil"/>
              <w:bottom w:val="single" w:sz="4" w:space="0" w:color="auto"/>
              <w:right w:val="single" w:sz="4" w:space="0" w:color="auto"/>
            </w:tcBorders>
            <w:shd w:val="clear" w:color="auto" w:fill="auto"/>
          </w:tcPr>
          <w:p w14:paraId="0700818D" w14:textId="77777777" w:rsidR="009B7A0C" w:rsidRPr="00D233C6" w:rsidRDefault="009B7A0C" w:rsidP="00BC6CA3">
            <w:pPr>
              <w:rPr>
                <w:sz w:val="18"/>
                <w:szCs w:val="18"/>
              </w:rPr>
            </w:pPr>
            <w:r>
              <w:rPr>
                <w:sz w:val="18"/>
                <w:szCs w:val="18"/>
              </w:rPr>
              <w:t>1 space / 50m² if less than 500m² GFA + 1 space / 100m² GFA for that part exceeding 500m² GFA</w:t>
            </w:r>
          </w:p>
        </w:tc>
        <w:tc>
          <w:tcPr>
            <w:tcW w:w="2126" w:type="dxa"/>
            <w:tcBorders>
              <w:top w:val="single" w:sz="4" w:space="0" w:color="auto"/>
              <w:left w:val="nil"/>
              <w:bottom w:val="single" w:sz="4" w:space="0" w:color="auto"/>
              <w:right w:val="single" w:sz="4" w:space="0" w:color="auto"/>
            </w:tcBorders>
            <w:shd w:val="clear" w:color="auto" w:fill="auto"/>
          </w:tcPr>
          <w:p w14:paraId="3976AD0E" w14:textId="77777777" w:rsidR="009B7A0C" w:rsidRPr="00D233C6" w:rsidRDefault="009B7A0C" w:rsidP="00BC6CA3">
            <w:pPr>
              <w:rPr>
                <w:sz w:val="18"/>
                <w:szCs w:val="18"/>
              </w:rPr>
            </w:pPr>
            <w:r>
              <w:rPr>
                <w:sz w:val="18"/>
                <w:szCs w:val="18"/>
              </w:rPr>
              <w:t>1 AV</w:t>
            </w:r>
          </w:p>
        </w:tc>
        <w:tc>
          <w:tcPr>
            <w:tcW w:w="2212" w:type="dxa"/>
            <w:tcBorders>
              <w:top w:val="single" w:sz="4" w:space="0" w:color="auto"/>
              <w:left w:val="nil"/>
              <w:bottom w:val="single" w:sz="4" w:space="0" w:color="auto"/>
              <w:right w:val="single" w:sz="4" w:space="0" w:color="auto"/>
            </w:tcBorders>
            <w:shd w:val="clear" w:color="auto" w:fill="auto"/>
          </w:tcPr>
          <w:p w14:paraId="18D9B9B8" w14:textId="77777777" w:rsidR="009B7A0C" w:rsidRPr="00D255F2" w:rsidRDefault="009B7A0C" w:rsidP="00BC6CA3">
            <w:pPr>
              <w:rPr>
                <w:sz w:val="18"/>
                <w:szCs w:val="18"/>
              </w:rPr>
            </w:pPr>
            <w:r w:rsidRPr="00D255F2">
              <w:rPr>
                <w:sz w:val="18"/>
                <w:szCs w:val="18"/>
              </w:rPr>
              <w:t xml:space="preserve">1 space / </w:t>
            </w:r>
            <w:r>
              <w:rPr>
                <w:sz w:val="18"/>
                <w:szCs w:val="18"/>
              </w:rPr>
              <w:t>4</w:t>
            </w:r>
            <w:r w:rsidRPr="00D255F2">
              <w:rPr>
                <w:sz w:val="18"/>
                <w:szCs w:val="18"/>
              </w:rPr>
              <w:t>00m</w:t>
            </w:r>
            <w:r w:rsidRPr="00D255F2">
              <w:rPr>
                <w:sz w:val="18"/>
                <w:szCs w:val="18"/>
                <w:vertAlign w:val="superscript"/>
              </w:rPr>
              <w:t>2</w:t>
            </w:r>
            <w:r w:rsidRPr="00D255F2">
              <w:rPr>
                <w:sz w:val="18"/>
                <w:szCs w:val="18"/>
              </w:rPr>
              <w:t xml:space="preserve"> GFA</w:t>
            </w:r>
            <w:r>
              <w:rPr>
                <w:sz w:val="18"/>
                <w:szCs w:val="18"/>
              </w:rPr>
              <w:t xml:space="preserve"> (minimum 4 spaces)</w:t>
            </w:r>
          </w:p>
        </w:tc>
      </w:tr>
      <w:tr w:rsidR="009B7A0C" w:rsidRPr="007925CE" w14:paraId="08A63E1C" w14:textId="77777777" w:rsidTr="00BC6CA3">
        <w:tc>
          <w:tcPr>
            <w:tcW w:w="85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601F86" w14:textId="77777777" w:rsidR="009B7A0C" w:rsidRPr="007925CE" w:rsidRDefault="009B7A0C" w:rsidP="00BC6CA3">
            <w:pPr>
              <w:rPr>
                <w:b/>
                <w:i/>
                <w:sz w:val="18"/>
                <w:szCs w:val="18"/>
              </w:rPr>
            </w:pPr>
            <w:r w:rsidRPr="007925CE">
              <w:rPr>
                <w:b/>
                <w:i/>
                <w:sz w:val="18"/>
                <w:szCs w:val="18"/>
              </w:rPr>
              <w:t>Community activities</w:t>
            </w:r>
          </w:p>
        </w:tc>
      </w:tr>
      <w:tr w:rsidR="009B7A0C" w:rsidRPr="00541061" w14:paraId="4A5DCB4E"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6CA97742" w14:textId="77777777" w:rsidR="009B7A0C" w:rsidRDefault="009B7A0C" w:rsidP="00BC6CA3">
            <w:pPr>
              <w:rPr>
                <w:b/>
                <w:bCs/>
                <w:sz w:val="18"/>
                <w:szCs w:val="18"/>
              </w:rPr>
            </w:pPr>
            <w:r>
              <w:rPr>
                <w:b/>
                <w:bCs/>
                <w:sz w:val="18"/>
                <w:szCs w:val="18"/>
              </w:rPr>
              <w:t>Cemetery</w:t>
            </w:r>
          </w:p>
        </w:tc>
        <w:tc>
          <w:tcPr>
            <w:tcW w:w="2126" w:type="dxa"/>
            <w:tcBorders>
              <w:top w:val="single" w:sz="4" w:space="0" w:color="auto"/>
              <w:left w:val="nil"/>
              <w:bottom w:val="single" w:sz="4" w:space="0" w:color="auto"/>
              <w:right w:val="single" w:sz="4" w:space="0" w:color="auto"/>
            </w:tcBorders>
            <w:shd w:val="clear" w:color="auto" w:fill="auto"/>
          </w:tcPr>
          <w:p w14:paraId="3C511CEE" w14:textId="77777777" w:rsidR="009B7A0C" w:rsidRPr="00541061"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0ECFBD57" w14:textId="77777777" w:rsidR="009B7A0C" w:rsidRPr="00541061" w:rsidRDefault="009B7A0C" w:rsidP="00BC6CA3">
            <w:pPr>
              <w:rPr>
                <w:sz w:val="18"/>
                <w:szCs w:val="18"/>
              </w:rPr>
            </w:pPr>
            <w:r>
              <w:rPr>
                <w:sz w:val="18"/>
                <w:szCs w:val="18"/>
              </w:rPr>
              <w:t xml:space="preserve">Not specified </w:t>
            </w:r>
          </w:p>
        </w:tc>
        <w:tc>
          <w:tcPr>
            <w:tcW w:w="2212" w:type="dxa"/>
            <w:tcBorders>
              <w:top w:val="single" w:sz="4" w:space="0" w:color="auto"/>
              <w:left w:val="nil"/>
              <w:bottom w:val="single" w:sz="4" w:space="0" w:color="auto"/>
              <w:right w:val="single" w:sz="4" w:space="0" w:color="auto"/>
            </w:tcBorders>
            <w:shd w:val="clear" w:color="auto" w:fill="auto"/>
          </w:tcPr>
          <w:p w14:paraId="529F7524" w14:textId="77777777" w:rsidR="009B7A0C" w:rsidRPr="00541061" w:rsidRDefault="009B7A0C" w:rsidP="00BC6CA3">
            <w:pPr>
              <w:rPr>
                <w:sz w:val="18"/>
                <w:szCs w:val="18"/>
              </w:rPr>
            </w:pPr>
            <w:r>
              <w:rPr>
                <w:sz w:val="18"/>
                <w:szCs w:val="18"/>
              </w:rPr>
              <w:t>Not specified</w:t>
            </w:r>
          </w:p>
        </w:tc>
      </w:tr>
      <w:tr w:rsidR="009B7A0C" w:rsidRPr="00D255F2" w14:paraId="2888EF58"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0B4D5864" w14:textId="77777777" w:rsidR="009B7A0C" w:rsidRDefault="009B7A0C" w:rsidP="00BC6CA3">
            <w:pPr>
              <w:rPr>
                <w:b/>
                <w:bCs/>
                <w:sz w:val="18"/>
                <w:szCs w:val="18"/>
              </w:rPr>
            </w:pPr>
            <w:r>
              <w:rPr>
                <w:b/>
                <w:bCs/>
                <w:sz w:val="18"/>
                <w:szCs w:val="18"/>
              </w:rPr>
              <w:t>Child care centre</w:t>
            </w:r>
          </w:p>
        </w:tc>
        <w:tc>
          <w:tcPr>
            <w:tcW w:w="2126" w:type="dxa"/>
            <w:tcBorders>
              <w:top w:val="single" w:sz="4" w:space="0" w:color="auto"/>
              <w:left w:val="nil"/>
              <w:bottom w:val="single" w:sz="4" w:space="0" w:color="auto"/>
              <w:right w:val="single" w:sz="4" w:space="0" w:color="auto"/>
            </w:tcBorders>
            <w:shd w:val="clear" w:color="auto" w:fill="auto"/>
          </w:tcPr>
          <w:p w14:paraId="31449AC4" w14:textId="77777777" w:rsidR="009B7A0C" w:rsidRPr="00D255F2" w:rsidRDefault="009B7A0C" w:rsidP="00BC6CA3">
            <w:pPr>
              <w:rPr>
                <w:sz w:val="18"/>
                <w:szCs w:val="18"/>
              </w:rPr>
            </w:pPr>
            <w:r w:rsidRPr="00D255F2">
              <w:rPr>
                <w:sz w:val="18"/>
                <w:szCs w:val="18"/>
              </w:rPr>
              <w:t>1 space /</w:t>
            </w:r>
            <w:r>
              <w:rPr>
                <w:sz w:val="18"/>
                <w:szCs w:val="18"/>
              </w:rPr>
              <w:t xml:space="preserve"> employee + 1 customer space / 10</w:t>
            </w:r>
            <w:r w:rsidRPr="00D255F2">
              <w:rPr>
                <w:sz w:val="18"/>
                <w:szCs w:val="18"/>
              </w:rPr>
              <w:t xml:space="preserve"> children</w:t>
            </w:r>
            <w:r>
              <w:rPr>
                <w:sz w:val="18"/>
                <w:szCs w:val="18"/>
              </w:rPr>
              <w:t xml:space="preserve"> + on-site passenger set down area</w:t>
            </w:r>
          </w:p>
        </w:tc>
        <w:tc>
          <w:tcPr>
            <w:tcW w:w="2126" w:type="dxa"/>
            <w:tcBorders>
              <w:top w:val="single" w:sz="4" w:space="0" w:color="auto"/>
              <w:left w:val="nil"/>
              <w:bottom w:val="single" w:sz="4" w:space="0" w:color="auto"/>
              <w:right w:val="single" w:sz="4" w:space="0" w:color="auto"/>
            </w:tcBorders>
            <w:shd w:val="clear" w:color="auto" w:fill="auto"/>
          </w:tcPr>
          <w:p w14:paraId="2FF23203" w14:textId="77777777" w:rsidR="009B7A0C" w:rsidRPr="00D255F2" w:rsidRDefault="009B7A0C" w:rsidP="00BC6CA3">
            <w:pPr>
              <w:rPr>
                <w:sz w:val="18"/>
                <w:szCs w:val="18"/>
              </w:rPr>
            </w:pPr>
            <w:r>
              <w:rPr>
                <w:sz w:val="18"/>
                <w:szCs w:val="18"/>
              </w:rPr>
              <w:t>Not specified</w:t>
            </w:r>
          </w:p>
        </w:tc>
        <w:tc>
          <w:tcPr>
            <w:tcW w:w="2212" w:type="dxa"/>
            <w:tcBorders>
              <w:top w:val="single" w:sz="4" w:space="0" w:color="auto"/>
              <w:left w:val="nil"/>
              <w:bottom w:val="single" w:sz="4" w:space="0" w:color="auto"/>
              <w:right w:val="single" w:sz="4" w:space="0" w:color="auto"/>
            </w:tcBorders>
            <w:shd w:val="clear" w:color="auto" w:fill="auto"/>
          </w:tcPr>
          <w:p w14:paraId="79756AA3" w14:textId="77777777" w:rsidR="009B7A0C" w:rsidRPr="00D255F2" w:rsidRDefault="009B7A0C" w:rsidP="00BC6CA3">
            <w:pPr>
              <w:rPr>
                <w:sz w:val="18"/>
                <w:szCs w:val="18"/>
              </w:rPr>
            </w:pPr>
            <w:r w:rsidRPr="00D255F2">
              <w:rPr>
                <w:sz w:val="18"/>
                <w:szCs w:val="18"/>
              </w:rPr>
              <w:t>1 space / 100m</w:t>
            </w:r>
            <w:r w:rsidRPr="00D255F2">
              <w:rPr>
                <w:sz w:val="18"/>
                <w:szCs w:val="18"/>
                <w:vertAlign w:val="superscript"/>
              </w:rPr>
              <w:t>2</w:t>
            </w:r>
            <w:r w:rsidRPr="00D255F2">
              <w:rPr>
                <w:sz w:val="18"/>
                <w:szCs w:val="18"/>
              </w:rPr>
              <w:t xml:space="preserve"> GFA</w:t>
            </w:r>
            <w:r>
              <w:rPr>
                <w:sz w:val="18"/>
                <w:szCs w:val="18"/>
              </w:rPr>
              <w:t xml:space="preserve"> (minimum 4 spaces)</w:t>
            </w:r>
          </w:p>
        </w:tc>
      </w:tr>
      <w:tr w:rsidR="009B7A0C" w:rsidRPr="00D255F2" w14:paraId="1E899AE6"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2852CDD3" w14:textId="77777777" w:rsidR="009B7A0C" w:rsidRDefault="009B7A0C" w:rsidP="00BC6CA3">
            <w:pPr>
              <w:rPr>
                <w:b/>
                <w:bCs/>
                <w:sz w:val="18"/>
                <w:szCs w:val="18"/>
              </w:rPr>
            </w:pPr>
            <w:r>
              <w:rPr>
                <w:b/>
                <w:bCs/>
                <w:sz w:val="18"/>
                <w:szCs w:val="18"/>
              </w:rPr>
              <w:t>Community care centre</w:t>
            </w:r>
          </w:p>
        </w:tc>
        <w:tc>
          <w:tcPr>
            <w:tcW w:w="2126" w:type="dxa"/>
            <w:tcBorders>
              <w:top w:val="single" w:sz="4" w:space="0" w:color="auto"/>
              <w:left w:val="nil"/>
              <w:bottom w:val="single" w:sz="4" w:space="0" w:color="auto"/>
              <w:right w:val="single" w:sz="4" w:space="0" w:color="auto"/>
            </w:tcBorders>
            <w:shd w:val="clear" w:color="auto" w:fill="auto"/>
          </w:tcPr>
          <w:p w14:paraId="0BAEDCBD" w14:textId="77777777" w:rsidR="009B7A0C" w:rsidRPr="00D255F2" w:rsidRDefault="009B7A0C" w:rsidP="00BC6CA3">
            <w:pPr>
              <w:rPr>
                <w:sz w:val="18"/>
                <w:szCs w:val="18"/>
              </w:rPr>
            </w:pPr>
            <w:r w:rsidRPr="00D255F2">
              <w:rPr>
                <w:sz w:val="18"/>
                <w:szCs w:val="18"/>
              </w:rPr>
              <w:t>1 space / 20m</w:t>
            </w:r>
            <w:r w:rsidRPr="00D255F2">
              <w:rPr>
                <w:sz w:val="18"/>
                <w:szCs w:val="18"/>
                <w:vertAlign w:val="superscript"/>
              </w:rPr>
              <w:t>2</w:t>
            </w:r>
            <w:r w:rsidRPr="00D255F2">
              <w:rPr>
                <w:sz w:val="18"/>
                <w:szCs w:val="18"/>
              </w:rPr>
              <w:t xml:space="preserve"> GFA</w:t>
            </w:r>
          </w:p>
        </w:tc>
        <w:tc>
          <w:tcPr>
            <w:tcW w:w="2126" w:type="dxa"/>
            <w:tcBorders>
              <w:top w:val="single" w:sz="4" w:space="0" w:color="auto"/>
              <w:left w:val="nil"/>
              <w:bottom w:val="single" w:sz="4" w:space="0" w:color="auto"/>
              <w:right w:val="single" w:sz="4" w:space="0" w:color="auto"/>
            </w:tcBorders>
            <w:shd w:val="clear" w:color="auto" w:fill="auto"/>
          </w:tcPr>
          <w:p w14:paraId="4E570445" w14:textId="77777777" w:rsidR="009B7A0C" w:rsidRPr="00D255F2" w:rsidRDefault="009B7A0C" w:rsidP="00BC6CA3">
            <w:pPr>
              <w:rPr>
                <w:sz w:val="18"/>
                <w:szCs w:val="18"/>
              </w:rPr>
            </w:pPr>
            <w:r>
              <w:rPr>
                <w:sz w:val="18"/>
                <w:szCs w:val="18"/>
              </w:rPr>
              <w:t>Not specified</w:t>
            </w:r>
          </w:p>
        </w:tc>
        <w:tc>
          <w:tcPr>
            <w:tcW w:w="2212" w:type="dxa"/>
            <w:tcBorders>
              <w:top w:val="single" w:sz="4" w:space="0" w:color="auto"/>
              <w:left w:val="nil"/>
              <w:bottom w:val="single" w:sz="4" w:space="0" w:color="auto"/>
              <w:right w:val="single" w:sz="4" w:space="0" w:color="auto"/>
            </w:tcBorders>
            <w:shd w:val="clear" w:color="auto" w:fill="auto"/>
          </w:tcPr>
          <w:p w14:paraId="7B4B9B16" w14:textId="77777777" w:rsidR="009B7A0C" w:rsidRPr="00D255F2" w:rsidRDefault="009B7A0C" w:rsidP="00BC6CA3">
            <w:pPr>
              <w:rPr>
                <w:sz w:val="18"/>
                <w:szCs w:val="18"/>
              </w:rPr>
            </w:pPr>
            <w:r w:rsidRPr="00D255F2">
              <w:rPr>
                <w:sz w:val="18"/>
                <w:szCs w:val="18"/>
              </w:rPr>
              <w:t xml:space="preserve">1 space / </w:t>
            </w:r>
            <w:r>
              <w:rPr>
                <w:sz w:val="18"/>
                <w:szCs w:val="18"/>
              </w:rPr>
              <w:t>40</w:t>
            </w:r>
            <w:r w:rsidRPr="00D255F2">
              <w:rPr>
                <w:sz w:val="18"/>
                <w:szCs w:val="18"/>
              </w:rPr>
              <w:t>0m</w:t>
            </w:r>
            <w:r w:rsidRPr="00D255F2">
              <w:rPr>
                <w:sz w:val="18"/>
                <w:szCs w:val="18"/>
                <w:vertAlign w:val="superscript"/>
              </w:rPr>
              <w:t>2</w:t>
            </w:r>
            <w:r w:rsidRPr="00D255F2">
              <w:rPr>
                <w:sz w:val="18"/>
                <w:szCs w:val="18"/>
              </w:rPr>
              <w:t xml:space="preserve"> GFA </w:t>
            </w:r>
            <w:r>
              <w:rPr>
                <w:sz w:val="18"/>
                <w:szCs w:val="18"/>
              </w:rPr>
              <w:t>(minimum 4 spaces)</w:t>
            </w:r>
          </w:p>
        </w:tc>
      </w:tr>
      <w:tr w:rsidR="009B7A0C" w:rsidRPr="00D255F2" w14:paraId="43C005E8"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20081F6E" w14:textId="77777777" w:rsidR="009B7A0C" w:rsidRDefault="009B7A0C" w:rsidP="00BC6CA3">
            <w:pPr>
              <w:rPr>
                <w:b/>
                <w:bCs/>
                <w:sz w:val="18"/>
                <w:szCs w:val="18"/>
              </w:rPr>
            </w:pPr>
            <w:r>
              <w:rPr>
                <w:b/>
                <w:bCs/>
                <w:sz w:val="18"/>
                <w:szCs w:val="18"/>
              </w:rPr>
              <w:t>Community use</w:t>
            </w:r>
          </w:p>
        </w:tc>
        <w:tc>
          <w:tcPr>
            <w:tcW w:w="2126" w:type="dxa"/>
            <w:tcBorders>
              <w:top w:val="single" w:sz="4" w:space="0" w:color="auto"/>
              <w:left w:val="nil"/>
              <w:bottom w:val="single" w:sz="4" w:space="0" w:color="auto"/>
              <w:right w:val="single" w:sz="4" w:space="0" w:color="auto"/>
            </w:tcBorders>
            <w:shd w:val="clear" w:color="auto" w:fill="auto"/>
          </w:tcPr>
          <w:p w14:paraId="72AA8970" w14:textId="77777777" w:rsidR="009B7A0C" w:rsidRPr="00D255F2" w:rsidRDefault="009B7A0C" w:rsidP="00BC6CA3">
            <w:pPr>
              <w:rPr>
                <w:sz w:val="18"/>
                <w:szCs w:val="18"/>
              </w:rPr>
            </w:pPr>
            <w:r w:rsidRPr="00D255F2">
              <w:rPr>
                <w:sz w:val="18"/>
                <w:szCs w:val="18"/>
              </w:rPr>
              <w:t>1 space / 20m</w:t>
            </w:r>
            <w:r w:rsidRPr="00D255F2">
              <w:rPr>
                <w:sz w:val="18"/>
                <w:szCs w:val="18"/>
                <w:vertAlign w:val="superscript"/>
              </w:rPr>
              <w:t>2</w:t>
            </w:r>
            <w:r w:rsidRPr="00D255F2">
              <w:rPr>
                <w:sz w:val="18"/>
                <w:szCs w:val="18"/>
              </w:rPr>
              <w:t xml:space="preserve"> GFA</w:t>
            </w:r>
          </w:p>
        </w:tc>
        <w:tc>
          <w:tcPr>
            <w:tcW w:w="2126" w:type="dxa"/>
            <w:tcBorders>
              <w:top w:val="single" w:sz="4" w:space="0" w:color="auto"/>
              <w:left w:val="nil"/>
              <w:bottom w:val="single" w:sz="4" w:space="0" w:color="auto"/>
              <w:right w:val="single" w:sz="4" w:space="0" w:color="auto"/>
            </w:tcBorders>
            <w:shd w:val="clear" w:color="auto" w:fill="auto"/>
          </w:tcPr>
          <w:p w14:paraId="13677CA9" w14:textId="77777777" w:rsidR="009B7A0C" w:rsidRPr="00D255F2" w:rsidRDefault="009B7A0C" w:rsidP="00BC6CA3">
            <w:pPr>
              <w:rPr>
                <w:sz w:val="18"/>
                <w:szCs w:val="18"/>
              </w:rPr>
            </w:pPr>
            <w:r>
              <w:rPr>
                <w:sz w:val="18"/>
                <w:szCs w:val="18"/>
              </w:rPr>
              <w:t>Not specified</w:t>
            </w:r>
          </w:p>
        </w:tc>
        <w:tc>
          <w:tcPr>
            <w:tcW w:w="2212" w:type="dxa"/>
            <w:tcBorders>
              <w:top w:val="single" w:sz="4" w:space="0" w:color="auto"/>
              <w:left w:val="nil"/>
              <w:bottom w:val="single" w:sz="4" w:space="0" w:color="auto"/>
              <w:right w:val="single" w:sz="4" w:space="0" w:color="auto"/>
            </w:tcBorders>
            <w:shd w:val="clear" w:color="auto" w:fill="auto"/>
          </w:tcPr>
          <w:p w14:paraId="04261353" w14:textId="77777777" w:rsidR="009B7A0C" w:rsidRPr="00D255F2" w:rsidRDefault="009B7A0C" w:rsidP="00BC6CA3">
            <w:pPr>
              <w:rPr>
                <w:sz w:val="18"/>
                <w:szCs w:val="18"/>
              </w:rPr>
            </w:pPr>
            <w:r w:rsidRPr="00D255F2">
              <w:rPr>
                <w:sz w:val="18"/>
                <w:szCs w:val="18"/>
              </w:rPr>
              <w:t xml:space="preserve">1 space / </w:t>
            </w:r>
            <w:r>
              <w:rPr>
                <w:sz w:val="18"/>
                <w:szCs w:val="18"/>
              </w:rPr>
              <w:t>40</w:t>
            </w:r>
            <w:r w:rsidRPr="00D255F2">
              <w:rPr>
                <w:sz w:val="18"/>
                <w:szCs w:val="18"/>
              </w:rPr>
              <w:t>0m</w:t>
            </w:r>
            <w:r w:rsidRPr="00D255F2">
              <w:rPr>
                <w:sz w:val="18"/>
                <w:szCs w:val="18"/>
                <w:vertAlign w:val="superscript"/>
              </w:rPr>
              <w:t>2</w:t>
            </w:r>
            <w:r w:rsidRPr="00D255F2">
              <w:rPr>
                <w:sz w:val="18"/>
                <w:szCs w:val="18"/>
              </w:rPr>
              <w:t xml:space="preserve"> GFA </w:t>
            </w:r>
            <w:r>
              <w:rPr>
                <w:sz w:val="18"/>
                <w:szCs w:val="18"/>
              </w:rPr>
              <w:t>(minimum 4 spaces)</w:t>
            </w:r>
          </w:p>
        </w:tc>
      </w:tr>
      <w:tr w:rsidR="009B7A0C" w:rsidRPr="00541061" w14:paraId="673790F3"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8AF7C4F" w14:textId="77777777" w:rsidR="009B7A0C" w:rsidRDefault="009B7A0C" w:rsidP="00BC6CA3">
            <w:pPr>
              <w:rPr>
                <w:b/>
                <w:bCs/>
                <w:sz w:val="18"/>
                <w:szCs w:val="18"/>
              </w:rPr>
            </w:pPr>
            <w:r>
              <w:rPr>
                <w:b/>
                <w:bCs/>
                <w:sz w:val="18"/>
                <w:szCs w:val="18"/>
              </w:rPr>
              <w:t>Crematorium</w:t>
            </w:r>
          </w:p>
        </w:tc>
        <w:tc>
          <w:tcPr>
            <w:tcW w:w="2126" w:type="dxa"/>
            <w:tcBorders>
              <w:top w:val="single" w:sz="4" w:space="0" w:color="auto"/>
              <w:left w:val="nil"/>
              <w:bottom w:val="single" w:sz="4" w:space="0" w:color="auto"/>
              <w:right w:val="single" w:sz="4" w:space="0" w:color="auto"/>
            </w:tcBorders>
            <w:shd w:val="clear" w:color="auto" w:fill="auto"/>
          </w:tcPr>
          <w:p w14:paraId="3F40B32C" w14:textId="77777777" w:rsidR="009B7A0C" w:rsidRPr="00541061"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30267BF9" w14:textId="77777777" w:rsidR="009B7A0C" w:rsidRPr="00541061" w:rsidRDefault="009B7A0C" w:rsidP="00BC6CA3">
            <w:pPr>
              <w:rPr>
                <w:sz w:val="18"/>
                <w:szCs w:val="18"/>
              </w:rPr>
            </w:pPr>
            <w:r>
              <w:rPr>
                <w:sz w:val="18"/>
                <w:szCs w:val="18"/>
              </w:rPr>
              <w:t xml:space="preserve">Not specified </w:t>
            </w:r>
          </w:p>
        </w:tc>
        <w:tc>
          <w:tcPr>
            <w:tcW w:w="2212" w:type="dxa"/>
            <w:tcBorders>
              <w:top w:val="single" w:sz="4" w:space="0" w:color="auto"/>
              <w:left w:val="nil"/>
              <w:bottom w:val="single" w:sz="4" w:space="0" w:color="auto"/>
              <w:right w:val="single" w:sz="4" w:space="0" w:color="auto"/>
            </w:tcBorders>
            <w:shd w:val="clear" w:color="auto" w:fill="auto"/>
          </w:tcPr>
          <w:p w14:paraId="4F6EC2E4" w14:textId="77777777" w:rsidR="009B7A0C" w:rsidRPr="00541061" w:rsidRDefault="009B7A0C" w:rsidP="00BC6CA3">
            <w:pPr>
              <w:rPr>
                <w:sz w:val="18"/>
                <w:szCs w:val="18"/>
              </w:rPr>
            </w:pPr>
            <w:r>
              <w:rPr>
                <w:sz w:val="18"/>
                <w:szCs w:val="18"/>
              </w:rPr>
              <w:t>Not specified</w:t>
            </w:r>
          </w:p>
        </w:tc>
      </w:tr>
      <w:tr w:rsidR="009B7A0C" w:rsidRPr="00D255F2" w14:paraId="3173927C"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59C0983C" w14:textId="77777777" w:rsidR="009B7A0C" w:rsidRDefault="009B7A0C" w:rsidP="00BC6CA3">
            <w:pPr>
              <w:rPr>
                <w:b/>
                <w:bCs/>
                <w:sz w:val="18"/>
                <w:szCs w:val="18"/>
              </w:rPr>
            </w:pPr>
            <w:r>
              <w:rPr>
                <w:b/>
                <w:bCs/>
                <w:sz w:val="18"/>
                <w:szCs w:val="18"/>
              </w:rPr>
              <w:t>Educational establishment</w:t>
            </w:r>
          </w:p>
        </w:tc>
        <w:tc>
          <w:tcPr>
            <w:tcW w:w="2126" w:type="dxa"/>
            <w:tcBorders>
              <w:top w:val="single" w:sz="4" w:space="0" w:color="auto"/>
              <w:left w:val="nil"/>
              <w:bottom w:val="single" w:sz="4" w:space="0" w:color="auto"/>
              <w:right w:val="single" w:sz="4" w:space="0" w:color="auto"/>
            </w:tcBorders>
            <w:shd w:val="clear" w:color="auto" w:fill="auto"/>
          </w:tcPr>
          <w:p w14:paraId="4C9D2D75" w14:textId="77777777" w:rsidR="009B7A0C" w:rsidRPr="00541061"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44E5BE6A" w14:textId="77777777" w:rsidR="009B7A0C" w:rsidRPr="00541061" w:rsidRDefault="009B7A0C" w:rsidP="00BC6CA3">
            <w:pPr>
              <w:rPr>
                <w:sz w:val="18"/>
                <w:szCs w:val="18"/>
              </w:rPr>
            </w:pPr>
            <w:r>
              <w:rPr>
                <w:sz w:val="18"/>
                <w:szCs w:val="18"/>
              </w:rPr>
              <w:t xml:space="preserve">Not specified </w:t>
            </w:r>
          </w:p>
        </w:tc>
        <w:tc>
          <w:tcPr>
            <w:tcW w:w="2212" w:type="dxa"/>
            <w:tcBorders>
              <w:top w:val="single" w:sz="4" w:space="0" w:color="auto"/>
              <w:left w:val="nil"/>
              <w:bottom w:val="single" w:sz="4" w:space="0" w:color="auto"/>
              <w:right w:val="single" w:sz="4" w:space="0" w:color="auto"/>
            </w:tcBorders>
            <w:shd w:val="clear" w:color="auto" w:fill="auto"/>
          </w:tcPr>
          <w:p w14:paraId="3CC6CB57" w14:textId="77777777" w:rsidR="009B7A0C" w:rsidRPr="00D255F2" w:rsidRDefault="009B7A0C" w:rsidP="00BC6CA3">
            <w:pPr>
              <w:rPr>
                <w:sz w:val="18"/>
                <w:szCs w:val="18"/>
              </w:rPr>
            </w:pPr>
            <w:r>
              <w:rPr>
                <w:sz w:val="18"/>
                <w:szCs w:val="18"/>
              </w:rPr>
              <w:t>As per QDC MP 4.1, P13 (if applicable); otherwise</w:t>
            </w:r>
            <w:r w:rsidRPr="00D255F2">
              <w:rPr>
                <w:sz w:val="18"/>
                <w:szCs w:val="18"/>
              </w:rPr>
              <w:t xml:space="preserve"> 1 space / 100m</w:t>
            </w:r>
            <w:r w:rsidRPr="00D255F2">
              <w:rPr>
                <w:sz w:val="18"/>
                <w:szCs w:val="18"/>
                <w:vertAlign w:val="superscript"/>
              </w:rPr>
              <w:t>2</w:t>
            </w:r>
            <w:r w:rsidRPr="00D255F2">
              <w:rPr>
                <w:sz w:val="18"/>
                <w:szCs w:val="18"/>
              </w:rPr>
              <w:t xml:space="preserve"> GFA</w:t>
            </w:r>
            <w:r>
              <w:rPr>
                <w:sz w:val="18"/>
                <w:szCs w:val="18"/>
              </w:rPr>
              <w:t xml:space="preserve"> (minimum 6 spaces)</w:t>
            </w:r>
          </w:p>
        </w:tc>
      </w:tr>
      <w:tr w:rsidR="009B7A0C" w:rsidRPr="00541061" w14:paraId="2F1B6579"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9C77CA2" w14:textId="77777777" w:rsidR="009B7A0C" w:rsidRDefault="009B7A0C" w:rsidP="00BC6CA3">
            <w:pPr>
              <w:rPr>
                <w:b/>
                <w:bCs/>
                <w:sz w:val="18"/>
                <w:szCs w:val="18"/>
              </w:rPr>
            </w:pPr>
            <w:r>
              <w:rPr>
                <w:b/>
                <w:bCs/>
                <w:sz w:val="18"/>
                <w:szCs w:val="18"/>
              </w:rPr>
              <w:lastRenderedPageBreak/>
              <w:t>Emergency services</w:t>
            </w:r>
          </w:p>
        </w:tc>
        <w:tc>
          <w:tcPr>
            <w:tcW w:w="2126" w:type="dxa"/>
            <w:tcBorders>
              <w:top w:val="single" w:sz="4" w:space="0" w:color="auto"/>
              <w:left w:val="nil"/>
              <w:bottom w:val="single" w:sz="4" w:space="0" w:color="auto"/>
              <w:right w:val="single" w:sz="4" w:space="0" w:color="auto"/>
            </w:tcBorders>
            <w:shd w:val="clear" w:color="auto" w:fill="auto"/>
          </w:tcPr>
          <w:p w14:paraId="350527AC" w14:textId="77777777" w:rsidR="009B7A0C" w:rsidRPr="00541061"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21CFBCA4" w14:textId="77777777" w:rsidR="009B7A0C" w:rsidRPr="00541061" w:rsidRDefault="009B7A0C" w:rsidP="00BC6CA3">
            <w:pPr>
              <w:rPr>
                <w:sz w:val="18"/>
                <w:szCs w:val="18"/>
              </w:rPr>
            </w:pPr>
            <w:r>
              <w:rPr>
                <w:sz w:val="18"/>
                <w:szCs w:val="18"/>
              </w:rPr>
              <w:t xml:space="preserve">Not specified </w:t>
            </w:r>
          </w:p>
        </w:tc>
        <w:tc>
          <w:tcPr>
            <w:tcW w:w="2212" w:type="dxa"/>
            <w:tcBorders>
              <w:top w:val="single" w:sz="4" w:space="0" w:color="auto"/>
              <w:left w:val="nil"/>
              <w:bottom w:val="single" w:sz="4" w:space="0" w:color="auto"/>
              <w:right w:val="single" w:sz="4" w:space="0" w:color="auto"/>
            </w:tcBorders>
            <w:shd w:val="clear" w:color="auto" w:fill="auto"/>
          </w:tcPr>
          <w:p w14:paraId="39849A2C" w14:textId="77777777" w:rsidR="009B7A0C" w:rsidRPr="00541061" w:rsidRDefault="009B7A0C" w:rsidP="00BC6CA3">
            <w:pPr>
              <w:rPr>
                <w:sz w:val="18"/>
                <w:szCs w:val="18"/>
              </w:rPr>
            </w:pPr>
            <w:r>
              <w:rPr>
                <w:sz w:val="18"/>
                <w:szCs w:val="18"/>
              </w:rPr>
              <w:t>1 space / 400m</w:t>
            </w:r>
            <w:r w:rsidRPr="00971490">
              <w:rPr>
                <w:sz w:val="18"/>
                <w:szCs w:val="18"/>
                <w:vertAlign w:val="superscript"/>
              </w:rPr>
              <w:t>2</w:t>
            </w:r>
            <w:r>
              <w:rPr>
                <w:sz w:val="18"/>
                <w:szCs w:val="18"/>
              </w:rPr>
              <w:t xml:space="preserve"> GFA (minimum 4 spaces)</w:t>
            </w:r>
          </w:p>
        </w:tc>
      </w:tr>
      <w:tr w:rsidR="009B7A0C" w:rsidRPr="00D255F2" w14:paraId="3C3A1349"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4910A47B" w14:textId="77777777" w:rsidR="009B7A0C" w:rsidRDefault="009B7A0C" w:rsidP="00BC6CA3">
            <w:pPr>
              <w:rPr>
                <w:b/>
                <w:bCs/>
                <w:sz w:val="18"/>
                <w:szCs w:val="18"/>
              </w:rPr>
            </w:pPr>
            <w:r>
              <w:rPr>
                <w:b/>
                <w:bCs/>
                <w:sz w:val="18"/>
                <w:szCs w:val="18"/>
              </w:rPr>
              <w:t>Funeral parlour</w:t>
            </w:r>
          </w:p>
        </w:tc>
        <w:tc>
          <w:tcPr>
            <w:tcW w:w="2126" w:type="dxa"/>
            <w:tcBorders>
              <w:top w:val="single" w:sz="4" w:space="0" w:color="auto"/>
              <w:left w:val="nil"/>
              <w:bottom w:val="single" w:sz="4" w:space="0" w:color="auto"/>
              <w:right w:val="single" w:sz="4" w:space="0" w:color="auto"/>
            </w:tcBorders>
            <w:shd w:val="clear" w:color="auto" w:fill="auto"/>
          </w:tcPr>
          <w:p w14:paraId="1E82CE24" w14:textId="77777777" w:rsidR="009B7A0C" w:rsidRPr="00D255F2" w:rsidRDefault="009B7A0C" w:rsidP="00BC6CA3">
            <w:pPr>
              <w:rPr>
                <w:sz w:val="18"/>
                <w:szCs w:val="18"/>
              </w:rPr>
            </w:pPr>
            <w:r w:rsidRPr="00D255F2">
              <w:rPr>
                <w:sz w:val="18"/>
                <w:szCs w:val="18"/>
              </w:rPr>
              <w:t>1 space / 30m</w:t>
            </w:r>
            <w:r w:rsidRPr="00D255F2">
              <w:rPr>
                <w:sz w:val="18"/>
                <w:szCs w:val="18"/>
                <w:vertAlign w:val="superscript"/>
              </w:rPr>
              <w:t>2</w:t>
            </w:r>
            <w:r w:rsidRPr="00D255F2">
              <w:rPr>
                <w:sz w:val="18"/>
                <w:szCs w:val="18"/>
              </w:rPr>
              <w:t xml:space="preserve"> GFA</w:t>
            </w:r>
          </w:p>
        </w:tc>
        <w:tc>
          <w:tcPr>
            <w:tcW w:w="2126" w:type="dxa"/>
            <w:tcBorders>
              <w:top w:val="single" w:sz="4" w:space="0" w:color="auto"/>
              <w:left w:val="nil"/>
              <w:bottom w:val="single" w:sz="4" w:space="0" w:color="auto"/>
              <w:right w:val="single" w:sz="4" w:space="0" w:color="auto"/>
            </w:tcBorders>
            <w:shd w:val="clear" w:color="auto" w:fill="auto"/>
          </w:tcPr>
          <w:p w14:paraId="1B2AEB2F" w14:textId="77777777" w:rsidR="009B7A0C" w:rsidRPr="00D255F2" w:rsidRDefault="009B7A0C" w:rsidP="00BC6CA3">
            <w:pPr>
              <w:rPr>
                <w:sz w:val="18"/>
                <w:szCs w:val="18"/>
              </w:rPr>
            </w:pPr>
            <w:r>
              <w:rPr>
                <w:sz w:val="18"/>
                <w:szCs w:val="18"/>
              </w:rPr>
              <w:t>1 SRV</w:t>
            </w:r>
          </w:p>
        </w:tc>
        <w:tc>
          <w:tcPr>
            <w:tcW w:w="2212" w:type="dxa"/>
            <w:tcBorders>
              <w:top w:val="single" w:sz="4" w:space="0" w:color="auto"/>
              <w:left w:val="nil"/>
              <w:bottom w:val="single" w:sz="4" w:space="0" w:color="auto"/>
              <w:right w:val="single" w:sz="4" w:space="0" w:color="auto"/>
            </w:tcBorders>
            <w:shd w:val="clear" w:color="auto" w:fill="auto"/>
          </w:tcPr>
          <w:p w14:paraId="588D3514" w14:textId="77777777" w:rsidR="009B7A0C" w:rsidRPr="00D255F2" w:rsidRDefault="009B7A0C" w:rsidP="00BC6CA3">
            <w:pPr>
              <w:rPr>
                <w:sz w:val="18"/>
                <w:szCs w:val="18"/>
              </w:rPr>
            </w:pPr>
            <w:r>
              <w:rPr>
                <w:sz w:val="18"/>
                <w:szCs w:val="18"/>
              </w:rPr>
              <w:t>Not specified</w:t>
            </w:r>
          </w:p>
        </w:tc>
      </w:tr>
      <w:tr w:rsidR="009B7A0C" w:rsidRPr="00D255F2" w14:paraId="27522B84"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1B02BB40" w14:textId="77777777" w:rsidR="009B7A0C" w:rsidRDefault="009B7A0C" w:rsidP="00BC6CA3">
            <w:pPr>
              <w:rPr>
                <w:b/>
                <w:bCs/>
                <w:sz w:val="18"/>
                <w:szCs w:val="18"/>
              </w:rPr>
            </w:pPr>
            <w:r>
              <w:rPr>
                <w:b/>
                <w:bCs/>
                <w:sz w:val="18"/>
                <w:szCs w:val="18"/>
              </w:rPr>
              <w:t>Health care service</w:t>
            </w:r>
          </w:p>
        </w:tc>
        <w:tc>
          <w:tcPr>
            <w:tcW w:w="2126" w:type="dxa"/>
            <w:tcBorders>
              <w:top w:val="single" w:sz="4" w:space="0" w:color="auto"/>
              <w:left w:val="nil"/>
              <w:bottom w:val="single" w:sz="4" w:space="0" w:color="auto"/>
              <w:right w:val="single" w:sz="4" w:space="0" w:color="auto"/>
            </w:tcBorders>
            <w:shd w:val="clear" w:color="auto" w:fill="auto"/>
          </w:tcPr>
          <w:p w14:paraId="52D65706" w14:textId="77777777" w:rsidR="009B7A0C" w:rsidRPr="00D255F2" w:rsidRDefault="009B7A0C" w:rsidP="00BC6CA3">
            <w:pPr>
              <w:rPr>
                <w:sz w:val="18"/>
                <w:szCs w:val="18"/>
              </w:rPr>
            </w:pPr>
            <w:r w:rsidRPr="00D255F2">
              <w:rPr>
                <w:sz w:val="18"/>
                <w:szCs w:val="18"/>
              </w:rPr>
              <w:t>1 space / 20m</w:t>
            </w:r>
            <w:r w:rsidRPr="00D255F2">
              <w:rPr>
                <w:sz w:val="18"/>
                <w:szCs w:val="18"/>
                <w:vertAlign w:val="superscript"/>
              </w:rPr>
              <w:t>2</w:t>
            </w:r>
            <w:r w:rsidRPr="00D255F2">
              <w:rPr>
                <w:sz w:val="18"/>
                <w:szCs w:val="18"/>
              </w:rPr>
              <w:t xml:space="preserve"> GFA</w:t>
            </w:r>
          </w:p>
        </w:tc>
        <w:tc>
          <w:tcPr>
            <w:tcW w:w="2126" w:type="dxa"/>
            <w:tcBorders>
              <w:top w:val="single" w:sz="4" w:space="0" w:color="auto"/>
              <w:left w:val="nil"/>
              <w:bottom w:val="single" w:sz="4" w:space="0" w:color="auto"/>
              <w:right w:val="single" w:sz="4" w:space="0" w:color="auto"/>
            </w:tcBorders>
            <w:shd w:val="clear" w:color="auto" w:fill="auto"/>
          </w:tcPr>
          <w:p w14:paraId="03D553AE" w14:textId="77777777" w:rsidR="009B7A0C" w:rsidRPr="00D255F2" w:rsidRDefault="009B7A0C" w:rsidP="00BC6CA3">
            <w:pPr>
              <w:rPr>
                <w:sz w:val="18"/>
                <w:szCs w:val="18"/>
              </w:rPr>
            </w:pPr>
            <w:r>
              <w:rPr>
                <w:sz w:val="18"/>
                <w:szCs w:val="18"/>
              </w:rPr>
              <w:t>1 SRV + Ambulance</w:t>
            </w:r>
          </w:p>
        </w:tc>
        <w:tc>
          <w:tcPr>
            <w:tcW w:w="2212" w:type="dxa"/>
            <w:tcBorders>
              <w:top w:val="single" w:sz="4" w:space="0" w:color="auto"/>
              <w:left w:val="nil"/>
              <w:bottom w:val="single" w:sz="4" w:space="0" w:color="auto"/>
              <w:right w:val="single" w:sz="4" w:space="0" w:color="auto"/>
            </w:tcBorders>
            <w:shd w:val="clear" w:color="auto" w:fill="auto"/>
          </w:tcPr>
          <w:p w14:paraId="29F7ED2A" w14:textId="77777777" w:rsidR="009B7A0C" w:rsidRPr="00D255F2" w:rsidRDefault="009B7A0C" w:rsidP="00BC6CA3">
            <w:pPr>
              <w:rPr>
                <w:sz w:val="18"/>
                <w:szCs w:val="18"/>
              </w:rPr>
            </w:pPr>
            <w:r w:rsidRPr="00D255F2">
              <w:rPr>
                <w:sz w:val="18"/>
                <w:szCs w:val="18"/>
              </w:rPr>
              <w:t xml:space="preserve">1 space / </w:t>
            </w:r>
            <w:r>
              <w:rPr>
                <w:sz w:val="18"/>
                <w:szCs w:val="18"/>
              </w:rPr>
              <w:t>4</w:t>
            </w:r>
            <w:r w:rsidRPr="00D255F2">
              <w:rPr>
                <w:sz w:val="18"/>
                <w:szCs w:val="18"/>
              </w:rPr>
              <w:t>00m</w:t>
            </w:r>
            <w:r w:rsidRPr="00D255F2">
              <w:rPr>
                <w:sz w:val="18"/>
                <w:szCs w:val="18"/>
                <w:vertAlign w:val="superscript"/>
              </w:rPr>
              <w:t>2</w:t>
            </w:r>
            <w:r w:rsidRPr="00D255F2">
              <w:rPr>
                <w:sz w:val="18"/>
                <w:szCs w:val="18"/>
              </w:rPr>
              <w:t xml:space="preserve"> GFA </w:t>
            </w:r>
            <w:r>
              <w:rPr>
                <w:sz w:val="18"/>
                <w:szCs w:val="18"/>
              </w:rPr>
              <w:t>(minimum 4 spaces)</w:t>
            </w:r>
          </w:p>
        </w:tc>
      </w:tr>
      <w:tr w:rsidR="009B7A0C" w:rsidRPr="00D255F2" w14:paraId="1506FD5B"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165C36D4" w14:textId="77777777" w:rsidR="009B7A0C" w:rsidRDefault="009B7A0C" w:rsidP="00BC6CA3">
            <w:pPr>
              <w:rPr>
                <w:b/>
                <w:bCs/>
                <w:sz w:val="18"/>
                <w:szCs w:val="18"/>
              </w:rPr>
            </w:pPr>
            <w:r>
              <w:rPr>
                <w:b/>
                <w:bCs/>
                <w:sz w:val="18"/>
                <w:szCs w:val="18"/>
              </w:rPr>
              <w:t>Hospital</w:t>
            </w:r>
          </w:p>
        </w:tc>
        <w:tc>
          <w:tcPr>
            <w:tcW w:w="2126" w:type="dxa"/>
            <w:tcBorders>
              <w:top w:val="single" w:sz="4" w:space="0" w:color="auto"/>
              <w:left w:val="nil"/>
              <w:bottom w:val="single" w:sz="4" w:space="0" w:color="auto"/>
              <w:right w:val="single" w:sz="4" w:space="0" w:color="auto"/>
            </w:tcBorders>
            <w:shd w:val="clear" w:color="auto" w:fill="auto"/>
          </w:tcPr>
          <w:p w14:paraId="6AB02E9E" w14:textId="77777777" w:rsidR="009B7A0C" w:rsidRPr="00D233C6" w:rsidRDefault="009B7A0C" w:rsidP="00BC6CA3">
            <w:pPr>
              <w:rPr>
                <w:sz w:val="18"/>
                <w:szCs w:val="18"/>
              </w:rPr>
            </w:pPr>
            <w:r>
              <w:rPr>
                <w:sz w:val="18"/>
                <w:szCs w:val="18"/>
              </w:rPr>
              <w:t>1 space per 3 beds plus 1 space per 2 employees + set-down area for emergency vehicles</w:t>
            </w:r>
          </w:p>
        </w:tc>
        <w:tc>
          <w:tcPr>
            <w:tcW w:w="2126" w:type="dxa"/>
            <w:tcBorders>
              <w:top w:val="single" w:sz="4" w:space="0" w:color="auto"/>
              <w:left w:val="nil"/>
              <w:bottom w:val="single" w:sz="4" w:space="0" w:color="auto"/>
              <w:right w:val="single" w:sz="4" w:space="0" w:color="auto"/>
            </w:tcBorders>
            <w:shd w:val="clear" w:color="auto" w:fill="auto"/>
          </w:tcPr>
          <w:p w14:paraId="03F947CE" w14:textId="77777777" w:rsidR="009B7A0C" w:rsidRPr="00D233C6" w:rsidRDefault="009B7A0C" w:rsidP="00BC6CA3">
            <w:pPr>
              <w:rPr>
                <w:sz w:val="18"/>
                <w:szCs w:val="18"/>
              </w:rPr>
            </w:pPr>
            <w:r>
              <w:rPr>
                <w:sz w:val="18"/>
                <w:szCs w:val="18"/>
              </w:rPr>
              <w:t>Not specified</w:t>
            </w:r>
          </w:p>
        </w:tc>
        <w:tc>
          <w:tcPr>
            <w:tcW w:w="2212" w:type="dxa"/>
            <w:tcBorders>
              <w:top w:val="single" w:sz="4" w:space="0" w:color="auto"/>
              <w:left w:val="nil"/>
              <w:bottom w:val="single" w:sz="4" w:space="0" w:color="auto"/>
              <w:right w:val="single" w:sz="4" w:space="0" w:color="auto"/>
            </w:tcBorders>
            <w:shd w:val="clear" w:color="auto" w:fill="auto"/>
          </w:tcPr>
          <w:p w14:paraId="0D446C9A" w14:textId="77777777" w:rsidR="009B7A0C" w:rsidRPr="00D255F2" w:rsidRDefault="009B7A0C" w:rsidP="00BC6CA3">
            <w:pPr>
              <w:rPr>
                <w:sz w:val="18"/>
                <w:szCs w:val="18"/>
              </w:rPr>
            </w:pPr>
            <w:r>
              <w:rPr>
                <w:sz w:val="18"/>
                <w:szCs w:val="18"/>
              </w:rPr>
              <w:t>As per QDC MP 4.1, P13 (if applicable); otherwise</w:t>
            </w:r>
            <w:r w:rsidRPr="00D255F2">
              <w:rPr>
                <w:sz w:val="18"/>
                <w:szCs w:val="18"/>
              </w:rPr>
              <w:t xml:space="preserve"> 1 space / </w:t>
            </w:r>
            <w:r>
              <w:rPr>
                <w:sz w:val="18"/>
                <w:szCs w:val="18"/>
              </w:rPr>
              <w:t>40</w:t>
            </w:r>
            <w:r w:rsidRPr="00D255F2">
              <w:rPr>
                <w:sz w:val="18"/>
                <w:szCs w:val="18"/>
              </w:rPr>
              <w:t>0m</w:t>
            </w:r>
            <w:r w:rsidRPr="00D255F2">
              <w:rPr>
                <w:sz w:val="18"/>
                <w:szCs w:val="18"/>
                <w:vertAlign w:val="superscript"/>
              </w:rPr>
              <w:t>2</w:t>
            </w:r>
            <w:r w:rsidRPr="00D255F2">
              <w:rPr>
                <w:sz w:val="18"/>
                <w:szCs w:val="18"/>
              </w:rPr>
              <w:t xml:space="preserve"> GFA </w:t>
            </w:r>
            <w:r>
              <w:rPr>
                <w:sz w:val="18"/>
                <w:szCs w:val="18"/>
              </w:rPr>
              <w:t>(minimum 4 spaces)</w:t>
            </w:r>
          </w:p>
        </w:tc>
      </w:tr>
      <w:tr w:rsidR="009B7A0C" w:rsidRPr="00D255F2" w14:paraId="526A4491"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48324262" w14:textId="77777777" w:rsidR="009B7A0C" w:rsidRDefault="009B7A0C" w:rsidP="00BC6CA3">
            <w:pPr>
              <w:rPr>
                <w:b/>
                <w:bCs/>
                <w:sz w:val="18"/>
                <w:szCs w:val="18"/>
              </w:rPr>
            </w:pPr>
            <w:r>
              <w:rPr>
                <w:b/>
                <w:bCs/>
                <w:sz w:val="18"/>
                <w:szCs w:val="18"/>
              </w:rPr>
              <w:t>Place of worship</w:t>
            </w:r>
          </w:p>
        </w:tc>
        <w:tc>
          <w:tcPr>
            <w:tcW w:w="2126" w:type="dxa"/>
            <w:tcBorders>
              <w:top w:val="single" w:sz="4" w:space="0" w:color="auto"/>
              <w:left w:val="nil"/>
              <w:bottom w:val="single" w:sz="4" w:space="0" w:color="auto"/>
              <w:right w:val="single" w:sz="4" w:space="0" w:color="auto"/>
            </w:tcBorders>
            <w:shd w:val="clear" w:color="auto" w:fill="auto"/>
          </w:tcPr>
          <w:p w14:paraId="4B297787" w14:textId="77777777" w:rsidR="009B7A0C" w:rsidRPr="00D233C6" w:rsidRDefault="009B7A0C" w:rsidP="00BC6CA3">
            <w:pPr>
              <w:rPr>
                <w:sz w:val="18"/>
                <w:szCs w:val="18"/>
              </w:rPr>
            </w:pPr>
            <w:r>
              <w:rPr>
                <w:sz w:val="18"/>
                <w:szCs w:val="18"/>
              </w:rPr>
              <w:t>1 space / 30m² GFA</w:t>
            </w:r>
          </w:p>
        </w:tc>
        <w:tc>
          <w:tcPr>
            <w:tcW w:w="2126" w:type="dxa"/>
            <w:tcBorders>
              <w:top w:val="single" w:sz="4" w:space="0" w:color="auto"/>
              <w:left w:val="nil"/>
              <w:bottom w:val="single" w:sz="4" w:space="0" w:color="auto"/>
              <w:right w:val="single" w:sz="4" w:space="0" w:color="auto"/>
            </w:tcBorders>
            <w:shd w:val="clear" w:color="auto" w:fill="auto"/>
          </w:tcPr>
          <w:p w14:paraId="10DB4C4A" w14:textId="77777777" w:rsidR="009B7A0C" w:rsidRPr="00D233C6" w:rsidRDefault="009B7A0C" w:rsidP="00BC6CA3">
            <w:pPr>
              <w:rPr>
                <w:sz w:val="18"/>
                <w:szCs w:val="18"/>
              </w:rPr>
            </w:pPr>
            <w:r>
              <w:rPr>
                <w:sz w:val="18"/>
                <w:szCs w:val="18"/>
              </w:rPr>
              <w:t>SRV</w:t>
            </w:r>
          </w:p>
        </w:tc>
        <w:tc>
          <w:tcPr>
            <w:tcW w:w="2212" w:type="dxa"/>
            <w:tcBorders>
              <w:top w:val="single" w:sz="4" w:space="0" w:color="auto"/>
              <w:left w:val="nil"/>
              <w:bottom w:val="single" w:sz="4" w:space="0" w:color="auto"/>
              <w:right w:val="single" w:sz="4" w:space="0" w:color="auto"/>
            </w:tcBorders>
            <w:shd w:val="clear" w:color="auto" w:fill="auto"/>
          </w:tcPr>
          <w:p w14:paraId="480A68FB" w14:textId="77777777" w:rsidR="009B7A0C" w:rsidRPr="00D255F2" w:rsidRDefault="009B7A0C" w:rsidP="00BC6CA3">
            <w:pPr>
              <w:rPr>
                <w:sz w:val="18"/>
                <w:szCs w:val="18"/>
              </w:rPr>
            </w:pPr>
            <w:r w:rsidRPr="00D255F2">
              <w:rPr>
                <w:sz w:val="18"/>
                <w:szCs w:val="18"/>
              </w:rPr>
              <w:t xml:space="preserve">1 space / </w:t>
            </w:r>
            <w:r>
              <w:rPr>
                <w:sz w:val="18"/>
                <w:szCs w:val="18"/>
              </w:rPr>
              <w:t>40</w:t>
            </w:r>
            <w:r w:rsidRPr="00D255F2">
              <w:rPr>
                <w:sz w:val="18"/>
                <w:szCs w:val="18"/>
              </w:rPr>
              <w:t>0m</w:t>
            </w:r>
            <w:r w:rsidRPr="00D255F2">
              <w:rPr>
                <w:sz w:val="18"/>
                <w:szCs w:val="18"/>
                <w:vertAlign w:val="superscript"/>
              </w:rPr>
              <w:t>2</w:t>
            </w:r>
            <w:r w:rsidRPr="00D255F2">
              <w:rPr>
                <w:sz w:val="18"/>
                <w:szCs w:val="18"/>
              </w:rPr>
              <w:t xml:space="preserve"> GFA</w:t>
            </w:r>
            <w:r>
              <w:rPr>
                <w:sz w:val="18"/>
                <w:szCs w:val="18"/>
              </w:rPr>
              <w:t xml:space="preserve"> (minimum 4 spaces)</w:t>
            </w:r>
          </w:p>
        </w:tc>
      </w:tr>
      <w:tr w:rsidR="009B7A0C" w:rsidRPr="007925CE" w14:paraId="7F9C127E" w14:textId="77777777" w:rsidTr="00BC6CA3">
        <w:tc>
          <w:tcPr>
            <w:tcW w:w="85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D55148" w14:textId="77777777" w:rsidR="009B7A0C" w:rsidRPr="007925CE" w:rsidRDefault="009B7A0C" w:rsidP="009B7A0C">
            <w:pPr>
              <w:keepNext/>
              <w:rPr>
                <w:b/>
                <w:i/>
                <w:sz w:val="18"/>
                <w:szCs w:val="18"/>
              </w:rPr>
            </w:pPr>
            <w:r w:rsidRPr="007925CE">
              <w:rPr>
                <w:b/>
                <w:i/>
                <w:sz w:val="18"/>
                <w:szCs w:val="18"/>
              </w:rPr>
              <w:t>Recreation activities</w:t>
            </w:r>
          </w:p>
        </w:tc>
      </w:tr>
      <w:tr w:rsidR="009B7A0C" w:rsidRPr="00541061" w14:paraId="183ACFB1"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217E55B9" w14:textId="77777777" w:rsidR="009B7A0C" w:rsidRDefault="009B7A0C" w:rsidP="00BC6CA3">
            <w:pPr>
              <w:rPr>
                <w:b/>
                <w:bCs/>
                <w:sz w:val="18"/>
                <w:szCs w:val="18"/>
              </w:rPr>
            </w:pPr>
            <w:r>
              <w:rPr>
                <w:b/>
                <w:bCs/>
                <w:sz w:val="18"/>
                <w:szCs w:val="18"/>
              </w:rPr>
              <w:t>All recreation activities</w:t>
            </w:r>
          </w:p>
        </w:tc>
        <w:tc>
          <w:tcPr>
            <w:tcW w:w="2126" w:type="dxa"/>
            <w:tcBorders>
              <w:top w:val="single" w:sz="4" w:space="0" w:color="auto"/>
              <w:left w:val="nil"/>
              <w:bottom w:val="single" w:sz="4" w:space="0" w:color="auto"/>
              <w:right w:val="single" w:sz="4" w:space="0" w:color="auto"/>
            </w:tcBorders>
            <w:shd w:val="clear" w:color="auto" w:fill="auto"/>
          </w:tcPr>
          <w:p w14:paraId="06AB6E0E" w14:textId="77777777" w:rsidR="009B7A0C" w:rsidRPr="00541061"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79A9CC60" w14:textId="77777777" w:rsidR="009B7A0C" w:rsidRPr="00541061" w:rsidRDefault="009B7A0C" w:rsidP="00BC6CA3">
            <w:pPr>
              <w:rPr>
                <w:sz w:val="18"/>
                <w:szCs w:val="18"/>
              </w:rPr>
            </w:pPr>
            <w:r>
              <w:rPr>
                <w:sz w:val="18"/>
                <w:szCs w:val="18"/>
              </w:rPr>
              <w:t xml:space="preserve">Not specified </w:t>
            </w:r>
          </w:p>
        </w:tc>
        <w:tc>
          <w:tcPr>
            <w:tcW w:w="2212" w:type="dxa"/>
            <w:tcBorders>
              <w:top w:val="single" w:sz="4" w:space="0" w:color="auto"/>
              <w:left w:val="nil"/>
              <w:bottom w:val="single" w:sz="4" w:space="0" w:color="auto"/>
              <w:right w:val="single" w:sz="4" w:space="0" w:color="auto"/>
            </w:tcBorders>
            <w:shd w:val="clear" w:color="auto" w:fill="auto"/>
          </w:tcPr>
          <w:p w14:paraId="02126F0C" w14:textId="77777777" w:rsidR="009B7A0C" w:rsidRPr="00541061" w:rsidRDefault="009B7A0C" w:rsidP="00BC6CA3">
            <w:pPr>
              <w:rPr>
                <w:sz w:val="18"/>
                <w:szCs w:val="18"/>
              </w:rPr>
            </w:pPr>
            <w:r>
              <w:rPr>
                <w:sz w:val="18"/>
                <w:szCs w:val="18"/>
              </w:rPr>
              <w:t>Not specified</w:t>
            </w:r>
          </w:p>
        </w:tc>
      </w:tr>
      <w:tr w:rsidR="009B7A0C" w:rsidRPr="007925CE" w14:paraId="2DC8CC7E" w14:textId="77777777" w:rsidTr="00BC6CA3">
        <w:tc>
          <w:tcPr>
            <w:tcW w:w="85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33E72DA" w14:textId="77777777" w:rsidR="009B7A0C" w:rsidRPr="007925CE" w:rsidRDefault="009B7A0C" w:rsidP="00BC6CA3">
            <w:pPr>
              <w:keepNext/>
              <w:rPr>
                <w:b/>
                <w:i/>
                <w:sz w:val="18"/>
                <w:szCs w:val="18"/>
              </w:rPr>
            </w:pPr>
            <w:r w:rsidRPr="007925CE">
              <w:rPr>
                <w:b/>
                <w:i/>
                <w:sz w:val="18"/>
                <w:szCs w:val="18"/>
              </w:rPr>
              <w:t>Rural activities</w:t>
            </w:r>
          </w:p>
        </w:tc>
      </w:tr>
      <w:tr w:rsidR="009B7A0C" w14:paraId="30E36078"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0B59D990" w14:textId="77777777" w:rsidR="009B7A0C" w:rsidRDefault="009B7A0C" w:rsidP="00BC6CA3">
            <w:pPr>
              <w:rPr>
                <w:b/>
                <w:bCs/>
                <w:sz w:val="18"/>
                <w:szCs w:val="18"/>
              </w:rPr>
            </w:pPr>
            <w:r>
              <w:rPr>
                <w:b/>
                <w:bCs/>
                <w:sz w:val="18"/>
                <w:szCs w:val="18"/>
              </w:rPr>
              <w:t>Rural industry</w:t>
            </w:r>
          </w:p>
        </w:tc>
        <w:tc>
          <w:tcPr>
            <w:tcW w:w="2126" w:type="dxa"/>
            <w:tcBorders>
              <w:top w:val="single" w:sz="4" w:space="0" w:color="auto"/>
              <w:left w:val="nil"/>
              <w:bottom w:val="single" w:sz="4" w:space="0" w:color="auto"/>
              <w:right w:val="single" w:sz="4" w:space="0" w:color="auto"/>
            </w:tcBorders>
            <w:shd w:val="clear" w:color="auto" w:fill="auto"/>
          </w:tcPr>
          <w:p w14:paraId="10FC3059" w14:textId="77777777" w:rsidR="009B7A0C" w:rsidRPr="00D233C6"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35D7814D" w14:textId="77777777" w:rsidR="009B7A0C" w:rsidRPr="00D233C6" w:rsidRDefault="009B7A0C" w:rsidP="00BC6CA3">
            <w:pPr>
              <w:rPr>
                <w:sz w:val="18"/>
                <w:szCs w:val="18"/>
              </w:rPr>
            </w:pPr>
            <w:r>
              <w:rPr>
                <w:sz w:val="18"/>
                <w:szCs w:val="18"/>
              </w:rPr>
              <w:t>AV</w:t>
            </w:r>
          </w:p>
        </w:tc>
        <w:tc>
          <w:tcPr>
            <w:tcW w:w="2212" w:type="dxa"/>
            <w:tcBorders>
              <w:top w:val="single" w:sz="4" w:space="0" w:color="auto"/>
              <w:left w:val="nil"/>
              <w:bottom w:val="single" w:sz="4" w:space="0" w:color="auto"/>
              <w:right w:val="single" w:sz="4" w:space="0" w:color="auto"/>
            </w:tcBorders>
            <w:shd w:val="clear" w:color="auto" w:fill="auto"/>
          </w:tcPr>
          <w:p w14:paraId="27883EF1" w14:textId="77777777" w:rsidR="009B7A0C" w:rsidRDefault="009B7A0C" w:rsidP="00BC6CA3">
            <w:r w:rsidRPr="00C70783">
              <w:rPr>
                <w:sz w:val="18"/>
                <w:szCs w:val="18"/>
              </w:rPr>
              <w:t xml:space="preserve">Not </w:t>
            </w:r>
            <w:r>
              <w:rPr>
                <w:sz w:val="18"/>
                <w:szCs w:val="18"/>
              </w:rPr>
              <w:t>specified</w:t>
            </w:r>
          </w:p>
        </w:tc>
      </w:tr>
      <w:tr w:rsidR="009B7A0C" w14:paraId="23D398B3"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1DF8A8EC" w14:textId="77777777" w:rsidR="009B7A0C" w:rsidRDefault="009B7A0C" w:rsidP="00BC6CA3">
            <w:pPr>
              <w:rPr>
                <w:b/>
                <w:bCs/>
                <w:sz w:val="18"/>
                <w:szCs w:val="18"/>
              </w:rPr>
            </w:pPr>
            <w:r>
              <w:rPr>
                <w:b/>
                <w:bCs/>
                <w:sz w:val="18"/>
                <w:szCs w:val="18"/>
              </w:rPr>
              <w:t>Wholesale nursery</w:t>
            </w:r>
          </w:p>
        </w:tc>
        <w:tc>
          <w:tcPr>
            <w:tcW w:w="2126" w:type="dxa"/>
            <w:tcBorders>
              <w:top w:val="single" w:sz="4" w:space="0" w:color="auto"/>
              <w:left w:val="nil"/>
              <w:bottom w:val="single" w:sz="4" w:space="0" w:color="auto"/>
              <w:right w:val="single" w:sz="4" w:space="0" w:color="auto"/>
            </w:tcBorders>
            <w:shd w:val="clear" w:color="auto" w:fill="auto"/>
          </w:tcPr>
          <w:p w14:paraId="67752A97" w14:textId="77777777" w:rsidR="009B7A0C" w:rsidRPr="00D233C6"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14EFE04A" w14:textId="77777777" w:rsidR="009B7A0C" w:rsidRPr="00D233C6" w:rsidRDefault="009B7A0C" w:rsidP="00BC6CA3">
            <w:pPr>
              <w:rPr>
                <w:sz w:val="18"/>
                <w:szCs w:val="18"/>
              </w:rPr>
            </w:pPr>
            <w:r>
              <w:rPr>
                <w:sz w:val="18"/>
                <w:szCs w:val="18"/>
              </w:rPr>
              <w:t>AV</w:t>
            </w:r>
          </w:p>
        </w:tc>
        <w:tc>
          <w:tcPr>
            <w:tcW w:w="2212" w:type="dxa"/>
            <w:tcBorders>
              <w:top w:val="single" w:sz="4" w:space="0" w:color="auto"/>
              <w:left w:val="nil"/>
              <w:bottom w:val="single" w:sz="4" w:space="0" w:color="auto"/>
              <w:right w:val="single" w:sz="4" w:space="0" w:color="auto"/>
            </w:tcBorders>
            <w:shd w:val="clear" w:color="auto" w:fill="auto"/>
          </w:tcPr>
          <w:p w14:paraId="517C2CE8" w14:textId="77777777" w:rsidR="009B7A0C" w:rsidRDefault="009B7A0C" w:rsidP="00BC6CA3">
            <w:r w:rsidRPr="00C70783">
              <w:rPr>
                <w:sz w:val="18"/>
                <w:szCs w:val="18"/>
              </w:rPr>
              <w:t xml:space="preserve">Not </w:t>
            </w:r>
            <w:r>
              <w:rPr>
                <w:sz w:val="18"/>
                <w:szCs w:val="18"/>
              </w:rPr>
              <w:t>specified</w:t>
            </w:r>
          </w:p>
        </w:tc>
      </w:tr>
      <w:tr w:rsidR="009B7A0C" w14:paraId="2DEB707C"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0795CB65" w14:textId="77777777" w:rsidR="009B7A0C" w:rsidRDefault="009B7A0C" w:rsidP="00BC6CA3">
            <w:pPr>
              <w:rPr>
                <w:b/>
                <w:bCs/>
                <w:sz w:val="18"/>
                <w:szCs w:val="18"/>
              </w:rPr>
            </w:pPr>
            <w:r>
              <w:rPr>
                <w:b/>
                <w:bCs/>
                <w:sz w:val="18"/>
                <w:szCs w:val="18"/>
              </w:rPr>
              <w:t>Winery</w:t>
            </w:r>
          </w:p>
        </w:tc>
        <w:tc>
          <w:tcPr>
            <w:tcW w:w="2126" w:type="dxa"/>
            <w:tcBorders>
              <w:top w:val="single" w:sz="4" w:space="0" w:color="auto"/>
              <w:left w:val="nil"/>
              <w:bottom w:val="single" w:sz="4" w:space="0" w:color="auto"/>
              <w:right w:val="single" w:sz="4" w:space="0" w:color="auto"/>
            </w:tcBorders>
            <w:shd w:val="clear" w:color="auto" w:fill="auto"/>
          </w:tcPr>
          <w:p w14:paraId="18A8964B" w14:textId="77777777" w:rsidR="009B7A0C" w:rsidRPr="00D233C6"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169A825B" w14:textId="77777777" w:rsidR="009B7A0C" w:rsidRPr="00D233C6" w:rsidRDefault="009B7A0C" w:rsidP="00BC6CA3">
            <w:pPr>
              <w:rPr>
                <w:sz w:val="18"/>
                <w:szCs w:val="18"/>
              </w:rPr>
            </w:pPr>
            <w:r>
              <w:rPr>
                <w:sz w:val="18"/>
                <w:szCs w:val="18"/>
              </w:rPr>
              <w:t>Not specified</w:t>
            </w:r>
          </w:p>
        </w:tc>
        <w:tc>
          <w:tcPr>
            <w:tcW w:w="2212" w:type="dxa"/>
            <w:tcBorders>
              <w:top w:val="single" w:sz="4" w:space="0" w:color="auto"/>
              <w:left w:val="nil"/>
              <w:bottom w:val="single" w:sz="4" w:space="0" w:color="auto"/>
              <w:right w:val="single" w:sz="4" w:space="0" w:color="auto"/>
            </w:tcBorders>
            <w:shd w:val="clear" w:color="auto" w:fill="auto"/>
          </w:tcPr>
          <w:p w14:paraId="40879EFF" w14:textId="77777777" w:rsidR="009B7A0C" w:rsidRDefault="009B7A0C" w:rsidP="00BC6CA3">
            <w:r w:rsidRPr="00C70783">
              <w:rPr>
                <w:sz w:val="18"/>
                <w:szCs w:val="18"/>
              </w:rPr>
              <w:t>Not required</w:t>
            </w:r>
          </w:p>
        </w:tc>
      </w:tr>
      <w:tr w:rsidR="009B7A0C" w14:paraId="2C515370"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3C470257" w14:textId="77777777" w:rsidR="009B7A0C" w:rsidRDefault="009B7A0C" w:rsidP="00BC6CA3">
            <w:pPr>
              <w:rPr>
                <w:b/>
                <w:bCs/>
                <w:sz w:val="18"/>
                <w:szCs w:val="18"/>
              </w:rPr>
            </w:pPr>
            <w:r>
              <w:rPr>
                <w:b/>
                <w:bCs/>
                <w:sz w:val="18"/>
                <w:szCs w:val="18"/>
              </w:rPr>
              <w:t>All other rural activities</w:t>
            </w:r>
          </w:p>
        </w:tc>
        <w:tc>
          <w:tcPr>
            <w:tcW w:w="2126" w:type="dxa"/>
            <w:tcBorders>
              <w:top w:val="single" w:sz="4" w:space="0" w:color="auto"/>
              <w:left w:val="nil"/>
              <w:bottom w:val="single" w:sz="4" w:space="0" w:color="auto"/>
              <w:right w:val="single" w:sz="4" w:space="0" w:color="auto"/>
            </w:tcBorders>
            <w:shd w:val="clear" w:color="auto" w:fill="auto"/>
          </w:tcPr>
          <w:p w14:paraId="0B318D6A" w14:textId="77777777" w:rsidR="009B7A0C" w:rsidRPr="00D233C6"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070ACBC4" w14:textId="77777777" w:rsidR="009B7A0C" w:rsidRDefault="009B7A0C" w:rsidP="00BC6CA3">
            <w:r w:rsidRPr="00C70783">
              <w:rPr>
                <w:sz w:val="18"/>
                <w:szCs w:val="18"/>
              </w:rPr>
              <w:t xml:space="preserve">Not </w:t>
            </w:r>
            <w:r>
              <w:rPr>
                <w:sz w:val="18"/>
                <w:szCs w:val="18"/>
              </w:rPr>
              <w:t>specified</w:t>
            </w:r>
          </w:p>
        </w:tc>
        <w:tc>
          <w:tcPr>
            <w:tcW w:w="2212" w:type="dxa"/>
            <w:tcBorders>
              <w:top w:val="single" w:sz="4" w:space="0" w:color="auto"/>
              <w:left w:val="nil"/>
              <w:bottom w:val="single" w:sz="4" w:space="0" w:color="auto"/>
              <w:right w:val="single" w:sz="4" w:space="0" w:color="auto"/>
            </w:tcBorders>
            <w:shd w:val="clear" w:color="auto" w:fill="auto"/>
          </w:tcPr>
          <w:p w14:paraId="4437D0C8" w14:textId="77777777" w:rsidR="009B7A0C" w:rsidRDefault="009B7A0C" w:rsidP="00BC6CA3">
            <w:r w:rsidRPr="00C70783">
              <w:rPr>
                <w:sz w:val="18"/>
                <w:szCs w:val="18"/>
              </w:rPr>
              <w:t xml:space="preserve">Not </w:t>
            </w:r>
            <w:r>
              <w:rPr>
                <w:sz w:val="18"/>
                <w:szCs w:val="18"/>
              </w:rPr>
              <w:t>specified</w:t>
            </w:r>
          </w:p>
        </w:tc>
      </w:tr>
      <w:tr w:rsidR="009B7A0C" w:rsidRPr="007925CE" w14:paraId="19EA8191" w14:textId="77777777" w:rsidTr="00BC6CA3">
        <w:tc>
          <w:tcPr>
            <w:tcW w:w="85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6FAADCE" w14:textId="77777777" w:rsidR="009B7A0C" w:rsidRPr="007925CE" w:rsidRDefault="009B7A0C" w:rsidP="00BC6CA3">
            <w:pPr>
              <w:rPr>
                <w:b/>
                <w:i/>
                <w:sz w:val="18"/>
                <w:szCs w:val="18"/>
              </w:rPr>
            </w:pPr>
            <w:r w:rsidRPr="007925CE">
              <w:rPr>
                <w:b/>
                <w:i/>
                <w:sz w:val="18"/>
                <w:szCs w:val="18"/>
              </w:rPr>
              <w:t>Other activities</w:t>
            </w:r>
          </w:p>
        </w:tc>
      </w:tr>
      <w:tr w:rsidR="009B7A0C" w:rsidRPr="00D233C6" w14:paraId="4133AD48" w14:textId="77777777" w:rsidTr="00BC6CA3">
        <w:tc>
          <w:tcPr>
            <w:tcW w:w="2041" w:type="dxa"/>
            <w:tcBorders>
              <w:top w:val="single" w:sz="4" w:space="0" w:color="auto"/>
              <w:left w:val="single" w:sz="4" w:space="0" w:color="auto"/>
              <w:bottom w:val="single" w:sz="4" w:space="0" w:color="auto"/>
              <w:right w:val="single" w:sz="4" w:space="0" w:color="auto"/>
            </w:tcBorders>
            <w:shd w:val="clear" w:color="auto" w:fill="auto"/>
          </w:tcPr>
          <w:p w14:paraId="54796753" w14:textId="77777777" w:rsidR="009B7A0C" w:rsidRDefault="009B7A0C" w:rsidP="00BC6CA3">
            <w:pPr>
              <w:rPr>
                <w:b/>
                <w:bCs/>
                <w:sz w:val="18"/>
                <w:szCs w:val="18"/>
              </w:rPr>
            </w:pPr>
            <w:r>
              <w:rPr>
                <w:b/>
                <w:bCs/>
                <w:sz w:val="18"/>
                <w:szCs w:val="18"/>
              </w:rPr>
              <w:t>All other activities</w:t>
            </w:r>
          </w:p>
        </w:tc>
        <w:tc>
          <w:tcPr>
            <w:tcW w:w="2126" w:type="dxa"/>
            <w:tcBorders>
              <w:top w:val="single" w:sz="4" w:space="0" w:color="auto"/>
              <w:left w:val="nil"/>
              <w:bottom w:val="single" w:sz="4" w:space="0" w:color="auto"/>
              <w:right w:val="single" w:sz="4" w:space="0" w:color="auto"/>
            </w:tcBorders>
            <w:shd w:val="clear" w:color="auto" w:fill="auto"/>
          </w:tcPr>
          <w:p w14:paraId="507DB836" w14:textId="77777777" w:rsidR="009B7A0C" w:rsidRPr="00D233C6" w:rsidRDefault="009B7A0C" w:rsidP="00BC6CA3">
            <w:pPr>
              <w:rPr>
                <w:sz w:val="18"/>
                <w:szCs w:val="18"/>
              </w:rPr>
            </w:pPr>
            <w:r>
              <w:rPr>
                <w:sz w:val="18"/>
                <w:szCs w:val="18"/>
              </w:rPr>
              <w:t>Not specified</w:t>
            </w:r>
          </w:p>
        </w:tc>
        <w:tc>
          <w:tcPr>
            <w:tcW w:w="2126" w:type="dxa"/>
            <w:tcBorders>
              <w:top w:val="single" w:sz="4" w:space="0" w:color="auto"/>
              <w:left w:val="nil"/>
              <w:bottom w:val="single" w:sz="4" w:space="0" w:color="auto"/>
              <w:right w:val="single" w:sz="4" w:space="0" w:color="auto"/>
            </w:tcBorders>
            <w:shd w:val="clear" w:color="auto" w:fill="auto"/>
          </w:tcPr>
          <w:p w14:paraId="0210E063" w14:textId="77777777" w:rsidR="009B7A0C" w:rsidRPr="00D233C6" w:rsidRDefault="009B7A0C" w:rsidP="00BC6CA3">
            <w:pPr>
              <w:rPr>
                <w:sz w:val="18"/>
                <w:szCs w:val="18"/>
              </w:rPr>
            </w:pPr>
            <w:r>
              <w:rPr>
                <w:sz w:val="18"/>
                <w:szCs w:val="18"/>
              </w:rPr>
              <w:t>Not specified</w:t>
            </w:r>
          </w:p>
        </w:tc>
        <w:tc>
          <w:tcPr>
            <w:tcW w:w="2212" w:type="dxa"/>
            <w:tcBorders>
              <w:top w:val="single" w:sz="4" w:space="0" w:color="auto"/>
              <w:left w:val="nil"/>
              <w:bottom w:val="single" w:sz="4" w:space="0" w:color="auto"/>
              <w:right w:val="single" w:sz="4" w:space="0" w:color="auto"/>
            </w:tcBorders>
            <w:shd w:val="clear" w:color="auto" w:fill="auto"/>
          </w:tcPr>
          <w:p w14:paraId="5C7CF79A" w14:textId="77777777" w:rsidR="009B7A0C" w:rsidRPr="00D233C6" w:rsidRDefault="009B7A0C" w:rsidP="00BC6CA3">
            <w:pPr>
              <w:rPr>
                <w:sz w:val="18"/>
                <w:szCs w:val="18"/>
              </w:rPr>
            </w:pPr>
            <w:r>
              <w:rPr>
                <w:sz w:val="18"/>
                <w:szCs w:val="18"/>
              </w:rPr>
              <w:t>Not specified</w:t>
            </w:r>
          </w:p>
        </w:tc>
      </w:tr>
    </w:tbl>
    <w:p w14:paraId="01CF09A6" w14:textId="77777777" w:rsidR="005A33DF" w:rsidRDefault="005A33DF" w:rsidP="00AD79FE"/>
    <w:sectPr w:rsidR="005A33DF" w:rsidSect="00480409">
      <w:headerReference w:type="even" r:id="rId9"/>
      <w:headerReference w:type="default" r:id="rId10"/>
      <w:footerReference w:type="even" r:id="rId11"/>
      <w:footerReference w:type="default" r:id="rId12"/>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EDD8" w14:textId="77777777" w:rsidR="00C709A5" w:rsidRDefault="00C709A5">
      <w:r>
        <w:separator/>
      </w:r>
    </w:p>
  </w:endnote>
  <w:endnote w:type="continuationSeparator" w:id="0">
    <w:p w14:paraId="4826E9BF" w14:textId="77777777" w:rsidR="00C709A5" w:rsidRDefault="00C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B8B0" w14:textId="1F9F1E74"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1C7A00">
      <w:rPr>
        <w:noProof/>
        <w:sz w:val="14"/>
      </w:rPr>
      <w:t>2</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t>Version 5.0 effective 10 February 2020</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FC2A" w14:textId="790B1BC3"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1C7A00">
      <w:rPr>
        <w:noProof/>
        <w:sz w:val="14"/>
      </w:rPr>
      <w:t>1</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27C6D" w14:textId="77777777" w:rsidR="00C709A5" w:rsidRDefault="00C709A5">
      <w:r>
        <w:separator/>
      </w:r>
    </w:p>
  </w:footnote>
  <w:footnote w:type="continuationSeparator" w:id="0">
    <w:p w14:paraId="7D0C6DE2" w14:textId="77777777" w:rsidR="00C709A5" w:rsidRDefault="00C709A5">
      <w:r>
        <w:continuationSeparator/>
      </w:r>
    </w:p>
  </w:footnote>
  <w:footnote w:id="1">
    <w:p w14:paraId="4A78E44A" w14:textId="77777777" w:rsidR="009B7A0C" w:rsidRPr="004D0823" w:rsidRDefault="009B7A0C" w:rsidP="009B7A0C">
      <w:pPr>
        <w:pStyle w:val="FootnoteText"/>
        <w:ind w:left="284" w:right="5951" w:hanging="284"/>
        <w:rPr>
          <w:sz w:val="14"/>
          <w:szCs w:val="14"/>
        </w:rPr>
      </w:pPr>
      <w:r w:rsidRPr="004D0823">
        <w:rPr>
          <w:rStyle w:val="FootnoteReference"/>
          <w:sz w:val="14"/>
          <w:szCs w:val="14"/>
        </w:rPr>
        <w:footnoteRef/>
      </w:r>
      <w:r w:rsidRPr="004D0823">
        <w:rPr>
          <w:sz w:val="14"/>
          <w:szCs w:val="14"/>
        </w:rPr>
        <w:t xml:space="preserve"> </w:t>
      </w:r>
      <w:r w:rsidRPr="004D0823">
        <w:rPr>
          <w:sz w:val="14"/>
          <w:szCs w:val="14"/>
        </w:rPr>
        <w:tab/>
      </w:r>
      <w:r>
        <w:rPr>
          <w:sz w:val="14"/>
          <w:szCs w:val="14"/>
        </w:rPr>
        <w:t xml:space="preserve">Editor’s note—the </w:t>
      </w:r>
      <w:r w:rsidRPr="004D0823">
        <w:rPr>
          <w:sz w:val="14"/>
          <w:szCs w:val="14"/>
        </w:rPr>
        <w:t xml:space="preserve">Council may require the preparation of a </w:t>
      </w:r>
      <w:r>
        <w:rPr>
          <w:sz w:val="14"/>
          <w:szCs w:val="14"/>
        </w:rPr>
        <w:t>traffic impact assessment report</w:t>
      </w:r>
      <w:r w:rsidRPr="004D0823">
        <w:rPr>
          <w:sz w:val="14"/>
          <w:szCs w:val="14"/>
        </w:rPr>
        <w:t xml:space="preserve"> to demonstrate compliance with certain outcomes of the </w:t>
      </w:r>
      <w:r>
        <w:rPr>
          <w:b/>
          <w:sz w:val="14"/>
          <w:szCs w:val="14"/>
        </w:rPr>
        <w:t>Transport and parking code</w:t>
      </w:r>
      <w:r w:rsidRPr="004D0823">
        <w:rPr>
          <w:sz w:val="14"/>
          <w:szCs w:val="14"/>
        </w:rPr>
        <w:t>.</w:t>
      </w:r>
    </w:p>
  </w:footnote>
  <w:footnote w:id="2">
    <w:p w14:paraId="1ADABECE" w14:textId="77777777" w:rsidR="009B7A0C" w:rsidRPr="00E82FDD" w:rsidRDefault="009B7A0C" w:rsidP="009B7A0C">
      <w:pPr>
        <w:pStyle w:val="FootnoteText"/>
        <w:ind w:left="284" w:right="5951" w:hanging="284"/>
        <w:rPr>
          <w:sz w:val="14"/>
          <w:szCs w:val="14"/>
        </w:rPr>
      </w:pPr>
      <w:r w:rsidRPr="004D0823">
        <w:rPr>
          <w:rStyle w:val="FootnoteReference"/>
          <w:sz w:val="14"/>
          <w:szCs w:val="14"/>
        </w:rPr>
        <w:footnoteRef/>
      </w:r>
      <w:r w:rsidRPr="004D0823">
        <w:rPr>
          <w:sz w:val="14"/>
          <w:szCs w:val="14"/>
        </w:rPr>
        <w:t xml:space="preserve"> </w:t>
      </w:r>
      <w:r w:rsidRPr="004D0823">
        <w:rPr>
          <w:sz w:val="14"/>
          <w:szCs w:val="14"/>
        </w:rPr>
        <w:tab/>
      </w:r>
      <w:r>
        <w:rPr>
          <w:sz w:val="14"/>
          <w:szCs w:val="14"/>
        </w:rPr>
        <w:t>Editor’s note—t</w:t>
      </w:r>
      <w:r w:rsidRPr="004D0823">
        <w:rPr>
          <w:sz w:val="14"/>
          <w:szCs w:val="14"/>
        </w:rPr>
        <w:t xml:space="preserve">he </w:t>
      </w:r>
      <w:r>
        <w:rPr>
          <w:b/>
          <w:sz w:val="14"/>
          <w:szCs w:val="14"/>
        </w:rPr>
        <w:t>Planning scheme policy for development works</w:t>
      </w:r>
      <w:r w:rsidRPr="004D0823">
        <w:rPr>
          <w:sz w:val="14"/>
          <w:szCs w:val="14"/>
        </w:rPr>
        <w:t xml:space="preserve"> provides guidance for satisfying certain outcomes of the Transport and parking code</w:t>
      </w:r>
      <w:r>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0460" w14:textId="4EC30739" w:rsidR="00F17CEA" w:rsidRDefault="005A33DF" w:rsidP="00480409">
    <w:pPr>
      <w:pStyle w:val="Header"/>
      <w:tabs>
        <w:tab w:val="clear" w:pos="4153"/>
        <w:tab w:val="clear" w:pos="8306"/>
        <w:tab w:val="right" w:pos="14173"/>
      </w:tabs>
      <w:rPr>
        <w:sz w:val="14"/>
        <w:szCs w:val="14"/>
      </w:rPr>
    </w:pPr>
    <w:proofErr w:type="gramStart"/>
    <w:r>
      <w:rPr>
        <w:sz w:val="14"/>
        <w:szCs w:val="14"/>
      </w:rPr>
      <w:t>9.3</w:t>
    </w:r>
    <w:r w:rsidR="00F17CEA">
      <w:rPr>
        <w:sz w:val="14"/>
        <w:szCs w:val="14"/>
      </w:rPr>
      <w:t xml:space="preserve">  </w:t>
    </w:r>
    <w:r>
      <w:rPr>
        <w:sz w:val="14"/>
        <w:szCs w:val="14"/>
      </w:rPr>
      <w:t>Other</w:t>
    </w:r>
    <w:proofErr w:type="gramEnd"/>
    <w:r>
      <w:rPr>
        <w:sz w:val="14"/>
        <w:szCs w:val="14"/>
      </w:rPr>
      <w:t xml:space="preserve"> development </w:t>
    </w:r>
    <w:r w:rsidR="00F17CEA">
      <w:rPr>
        <w:sz w:val="14"/>
        <w:szCs w:val="14"/>
      </w:rPr>
      <w:t>codes</w:t>
    </w:r>
    <w:r w:rsidR="00480409">
      <w:rPr>
        <w:sz w:val="14"/>
        <w:szCs w:val="14"/>
      </w:rPr>
      <w:tab/>
      <w:t>Editable word version</w:t>
    </w:r>
  </w:p>
  <w:p w14:paraId="33FF00DA" w14:textId="1CB7B3A9" w:rsidR="00F17CEA" w:rsidRPr="0076688A" w:rsidRDefault="001C7A00" w:rsidP="0076688A">
    <w:pPr>
      <w:rPr>
        <w:sz w:val="14"/>
        <w:szCs w:val="14"/>
      </w:rPr>
    </w:pPr>
    <w:r>
      <w:rPr>
        <w:b/>
        <w:noProof/>
        <w:sz w:val="14"/>
        <w:szCs w:val="14"/>
      </w:rPr>
      <w:t>9.</w:t>
    </w:r>
    <w:r w:rsidR="005A33DF">
      <w:rPr>
        <w:b/>
        <w:noProof/>
        <w:sz w:val="14"/>
        <w:szCs w:val="14"/>
      </w:rPr>
      <w:t>3</w:t>
    </w:r>
    <w:r>
      <w:rPr>
        <w:b/>
        <w:noProof/>
        <w:sz w:val="14"/>
        <w:szCs w:val="14"/>
      </w:rPr>
      <w:t>.</w:t>
    </w:r>
    <w:r w:rsidR="009B7A0C">
      <w:rPr>
        <w:b/>
        <w:noProof/>
        <w:sz w:val="14"/>
        <w:szCs w:val="14"/>
      </w:rPr>
      <w:t>5</w:t>
    </w:r>
    <w:r w:rsidR="00E62F07">
      <w:rPr>
        <w:b/>
        <w:noProof/>
        <w:sz w:val="14"/>
        <w:szCs w:val="14"/>
      </w:rPr>
      <w:t xml:space="preserve"> </w:t>
    </w:r>
    <w:r w:rsidR="00E62F07" w:rsidRPr="005B563F">
      <w:rPr>
        <w:b/>
        <w:noProof/>
        <w:sz w:val="14"/>
        <w:szCs w:val="14"/>
      </w:rPr>
      <w:t xml:space="preserve"> </w:t>
    </w:r>
    <w:r w:rsidR="009B7A0C">
      <w:rPr>
        <w:b/>
        <w:noProof/>
        <w:sz w:val="14"/>
        <w:szCs w:val="14"/>
      </w:rPr>
      <w:t>Transport and parking</w:t>
    </w:r>
    <w:r w:rsidR="005A33DF">
      <w:rPr>
        <w:b/>
        <w:noProof/>
        <w:sz w:val="14"/>
        <w:szCs w:val="14"/>
      </w:rPr>
      <w:t xml:space="preserve"> </w:t>
    </w:r>
    <w:r w:rsidR="005B563F" w:rsidRPr="005B563F">
      <w:rPr>
        <w:b/>
        <w:noProof/>
        <w:sz w:val="14"/>
        <w:szCs w:val="14"/>
      </w:rPr>
      <w:t>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33DC" w14:textId="20BAF6AC"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r w:rsidR="00F17CEA">
      <w:rPr>
        <w:sz w:val="14"/>
        <w:szCs w:val="14"/>
      </w:rPr>
      <w:t>9.</w:t>
    </w:r>
    <w:proofErr w:type="gramStart"/>
    <w:r w:rsidR="005A33DF">
      <w:rPr>
        <w:sz w:val="14"/>
        <w:szCs w:val="14"/>
      </w:rPr>
      <w:t>3</w:t>
    </w:r>
    <w:r w:rsidR="00F17CEA">
      <w:rPr>
        <w:sz w:val="14"/>
        <w:szCs w:val="14"/>
      </w:rPr>
      <w:t xml:space="preserve">  </w:t>
    </w:r>
    <w:r w:rsidR="005A33DF">
      <w:rPr>
        <w:sz w:val="14"/>
        <w:szCs w:val="14"/>
      </w:rPr>
      <w:t>Other</w:t>
    </w:r>
    <w:proofErr w:type="gramEnd"/>
    <w:r w:rsidR="005A33DF">
      <w:rPr>
        <w:sz w:val="14"/>
        <w:szCs w:val="14"/>
      </w:rPr>
      <w:t xml:space="preserve"> development</w:t>
    </w:r>
    <w:r w:rsidR="00F17CEA">
      <w:rPr>
        <w:sz w:val="14"/>
        <w:szCs w:val="14"/>
      </w:rPr>
      <w:t xml:space="preserve"> codes</w:t>
    </w:r>
  </w:p>
  <w:p w14:paraId="317B0F38" w14:textId="45E7AB85"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N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597699">
      <w:rPr>
        <w:b/>
        <w:noProof/>
        <w:sz w:val="14"/>
        <w:szCs w:val="14"/>
      </w:rPr>
      <w:t>9.</w:t>
    </w:r>
    <w:r w:rsidR="005A33DF">
      <w:rPr>
        <w:b/>
        <w:noProof/>
        <w:sz w:val="14"/>
        <w:szCs w:val="14"/>
      </w:rPr>
      <w:t>3</w:t>
    </w:r>
    <w:r w:rsidR="00597699">
      <w:rPr>
        <w:b/>
        <w:noProof/>
        <w:sz w:val="14"/>
        <w:szCs w:val="14"/>
      </w:rPr>
      <w:t>.</w:t>
    </w:r>
    <w:r w:rsidR="009B7A0C">
      <w:rPr>
        <w:b/>
        <w:noProof/>
        <w:sz w:val="14"/>
        <w:szCs w:val="14"/>
      </w:rPr>
      <w:t>5</w:t>
    </w:r>
    <w:r w:rsidR="005B563F">
      <w:rPr>
        <w:b/>
        <w:noProof/>
        <w:sz w:val="14"/>
        <w:szCs w:val="14"/>
      </w:rPr>
      <w:t xml:space="preserve"> </w:t>
    </w:r>
    <w:r w:rsidR="005B563F" w:rsidRPr="005B563F">
      <w:rPr>
        <w:b/>
        <w:noProof/>
        <w:sz w:val="14"/>
        <w:szCs w:val="14"/>
      </w:rPr>
      <w:t xml:space="preserve"> </w:t>
    </w:r>
    <w:r w:rsidR="009B7A0C">
      <w:rPr>
        <w:b/>
        <w:noProof/>
        <w:sz w:val="14"/>
        <w:szCs w:val="14"/>
      </w:rPr>
      <w:t>Transport and parking</w:t>
    </w:r>
    <w:r w:rsidR="0073215D">
      <w:rPr>
        <w:b/>
        <w:noProof/>
        <w:sz w:val="14"/>
        <w:szCs w:val="14"/>
      </w:rPr>
      <w:t xml:space="preserve"> </w:t>
    </w:r>
    <w:r w:rsidR="005B563F" w:rsidRPr="005B563F">
      <w:rPr>
        <w:b/>
        <w:noProof/>
        <w:sz w:val="14"/>
        <w:szCs w:val="14"/>
      </w:rPr>
      <w:t>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 w15:restartNumberingAfterBreak="0">
    <w:nsid w:val="04222A74"/>
    <w:multiLevelType w:val="multilevel"/>
    <w:tmpl w:val="B2969684"/>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Arial" w:hAnsi="Arial" w:hint="default"/>
        <w:b w:val="0"/>
        <w:i w:val="0"/>
        <w:sz w:val="16"/>
        <w:szCs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1161D"/>
    <w:multiLevelType w:val="hybridMultilevel"/>
    <w:tmpl w:val="E30CF5F8"/>
    <w:lvl w:ilvl="0" w:tplc="B8BEF6D8">
      <w:start w:val="1"/>
      <w:numFmt w:val="low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B9B6E9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F0448A3"/>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CE0813"/>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011C8D"/>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8CB6B1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11" w15:restartNumberingAfterBreak="0">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9BA3D59"/>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5E137B"/>
    <w:multiLevelType w:val="hybridMultilevel"/>
    <w:tmpl w:val="38F68CDC"/>
    <w:lvl w:ilvl="0" w:tplc="41E8E064">
      <w:start w:val="1"/>
      <w:numFmt w:val="lowerLetter"/>
      <w:lvlText w:val="(%1)"/>
      <w:lvlJc w:val="left"/>
      <w:pPr>
        <w:ind w:left="765" w:hanging="360"/>
      </w:pPr>
      <w:rPr>
        <w:rFonts w:hint="default"/>
        <w:b w:val="0"/>
      </w:rPr>
    </w:lvl>
    <w:lvl w:ilvl="1" w:tplc="BB5422F8">
      <w:start w:val="1"/>
      <w:numFmt w:val="lowerRoman"/>
      <w:lvlText w:val="(%2)"/>
      <w:lvlJc w:val="righ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1D673ABE"/>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31B0E02"/>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FE81853"/>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173461E"/>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352116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53D2CD5"/>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6EA603F"/>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80B4F4A"/>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E404DBB"/>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39C03C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67A67F9"/>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D200D73"/>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010EC2"/>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90A0C6C"/>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F16232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0420C7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2B33737"/>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9DC60FC"/>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D981EB4"/>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29518AA"/>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2FD1CD7"/>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52732B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79FB534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A015A7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A6F477F"/>
    <w:multiLevelType w:val="multilevel"/>
    <w:tmpl w:val="ECE49668"/>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1"/>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num w:numId="1">
    <w:abstractNumId w:val="11"/>
  </w:num>
  <w:num w:numId="2">
    <w:abstractNumId w:val="29"/>
  </w:num>
  <w:num w:numId="3">
    <w:abstractNumId w:val="15"/>
  </w:num>
  <w:num w:numId="4">
    <w:abstractNumId w:val="18"/>
  </w:num>
  <w:num w:numId="5">
    <w:abstractNumId w:val="17"/>
  </w:num>
  <w:num w:numId="6">
    <w:abstractNumId w:val="5"/>
  </w:num>
  <w:num w:numId="7">
    <w:abstractNumId w:val="42"/>
  </w:num>
  <w:num w:numId="8">
    <w:abstractNumId w:val="2"/>
  </w:num>
  <w:num w:numId="9">
    <w:abstractNumId w:val="10"/>
  </w:num>
  <w:num w:numId="10">
    <w:abstractNumId w:val="21"/>
  </w:num>
  <w:num w:numId="11">
    <w:abstractNumId w:val="36"/>
  </w:num>
  <w:num w:numId="12">
    <w:abstractNumId w:val="0"/>
  </w:num>
  <w:num w:numId="13">
    <w:abstractNumId w:val="45"/>
  </w:num>
  <w:num w:numId="14">
    <w:abstractNumId w:val="26"/>
  </w:num>
  <w:num w:numId="15">
    <w:abstractNumId w:val="34"/>
  </w:num>
  <w:num w:numId="16">
    <w:abstractNumId w:val="41"/>
  </w:num>
  <w:num w:numId="17">
    <w:abstractNumId w:val="33"/>
  </w:num>
  <w:num w:numId="18">
    <w:abstractNumId w:val="35"/>
  </w:num>
  <w:num w:numId="19">
    <w:abstractNumId w:val="16"/>
  </w:num>
  <w:num w:numId="20">
    <w:abstractNumId w:val="44"/>
  </w:num>
  <w:num w:numId="21">
    <w:abstractNumId w:val="7"/>
  </w:num>
  <w:num w:numId="22">
    <w:abstractNumId w:val="40"/>
  </w:num>
  <w:num w:numId="23">
    <w:abstractNumId w:val="19"/>
  </w:num>
  <w:num w:numId="24">
    <w:abstractNumId w:val="43"/>
  </w:num>
  <w:num w:numId="25">
    <w:abstractNumId w:val="2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5"/>
  </w:num>
  <w:num w:numId="29">
    <w:abstractNumId w:val="9"/>
  </w:num>
  <w:num w:numId="30">
    <w:abstractNumId w:val="27"/>
  </w:num>
  <w:num w:numId="31">
    <w:abstractNumId w:val="28"/>
  </w:num>
  <w:num w:numId="32">
    <w:abstractNumId w:val="23"/>
  </w:num>
  <w:num w:numId="33">
    <w:abstractNumId w:val="20"/>
  </w:num>
  <w:num w:numId="34">
    <w:abstractNumId w:val="13"/>
  </w:num>
  <w:num w:numId="35">
    <w:abstractNumId w:val="3"/>
  </w:num>
  <w:num w:numId="36">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1"/>
  </w:num>
  <w:num w:numId="39">
    <w:abstractNumId w:val="38"/>
  </w:num>
  <w:num w:numId="40">
    <w:abstractNumId w:val="30"/>
  </w:num>
  <w:num w:numId="41">
    <w:abstractNumId w:val="6"/>
  </w:num>
  <w:num w:numId="42">
    <w:abstractNumId w:val="37"/>
  </w:num>
  <w:num w:numId="43">
    <w:abstractNumId w:val="1"/>
  </w:num>
  <w:num w:numId="44">
    <w:abstractNumId w:val="14"/>
  </w:num>
  <w:num w:numId="45">
    <w:abstractNumId w:val="32"/>
  </w:num>
  <w:num w:numId="46">
    <w:abstractNumId w:val="12"/>
  </w:num>
  <w:num w:numId="47">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282B"/>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1E9"/>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065EE"/>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C7A00"/>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7D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093"/>
    <w:rsid w:val="002545A8"/>
    <w:rsid w:val="00254913"/>
    <w:rsid w:val="00254ECA"/>
    <w:rsid w:val="00255605"/>
    <w:rsid w:val="00256724"/>
    <w:rsid w:val="00260677"/>
    <w:rsid w:val="00260F40"/>
    <w:rsid w:val="00261F80"/>
    <w:rsid w:val="00262234"/>
    <w:rsid w:val="00262574"/>
    <w:rsid w:val="0026321C"/>
    <w:rsid w:val="002632E2"/>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5DA7"/>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057D"/>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3D28"/>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A21"/>
    <w:rsid w:val="005272E6"/>
    <w:rsid w:val="00531247"/>
    <w:rsid w:val="00532E15"/>
    <w:rsid w:val="00533227"/>
    <w:rsid w:val="00533E76"/>
    <w:rsid w:val="005354BA"/>
    <w:rsid w:val="00535CB3"/>
    <w:rsid w:val="00535F65"/>
    <w:rsid w:val="005363C1"/>
    <w:rsid w:val="00536A79"/>
    <w:rsid w:val="0053762A"/>
    <w:rsid w:val="00541061"/>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699"/>
    <w:rsid w:val="00597D9D"/>
    <w:rsid w:val="005A107A"/>
    <w:rsid w:val="005A15F5"/>
    <w:rsid w:val="005A33DF"/>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032E"/>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48B2"/>
    <w:rsid w:val="0072725F"/>
    <w:rsid w:val="007303ED"/>
    <w:rsid w:val="00730DFC"/>
    <w:rsid w:val="007319F1"/>
    <w:rsid w:val="0073215D"/>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4C4"/>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67839"/>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B7A0C"/>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6F6"/>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3C84"/>
    <w:rsid w:val="00AC5017"/>
    <w:rsid w:val="00AC6DC6"/>
    <w:rsid w:val="00AD2172"/>
    <w:rsid w:val="00AD22C5"/>
    <w:rsid w:val="00AD3425"/>
    <w:rsid w:val="00AD4506"/>
    <w:rsid w:val="00AD79FE"/>
    <w:rsid w:val="00AD7F81"/>
    <w:rsid w:val="00AE24C5"/>
    <w:rsid w:val="00AE3079"/>
    <w:rsid w:val="00AE34D0"/>
    <w:rsid w:val="00AE35E2"/>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004"/>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67232"/>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3B6"/>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395"/>
    <w:rsid w:val="00E4690E"/>
    <w:rsid w:val="00E46CAA"/>
    <w:rsid w:val="00E51EB6"/>
    <w:rsid w:val="00E533A1"/>
    <w:rsid w:val="00E55900"/>
    <w:rsid w:val="00E568F7"/>
    <w:rsid w:val="00E57BA3"/>
    <w:rsid w:val="00E6285D"/>
    <w:rsid w:val="00E62CCE"/>
    <w:rsid w:val="00E62F07"/>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4578"/>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40F8"/>
    <w:rsid w:val="00EC4D51"/>
    <w:rsid w:val="00EC4D9A"/>
    <w:rsid w:val="00EC634E"/>
    <w:rsid w:val="00EC7A80"/>
    <w:rsid w:val="00EC7BDD"/>
    <w:rsid w:val="00ED01A4"/>
    <w:rsid w:val="00ED67A4"/>
    <w:rsid w:val="00ED6F0F"/>
    <w:rsid w:val="00ED7E1D"/>
    <w:rsid w:val="00EE00B4"/>
    <w:rsid w:val="00EE044B"/>
    <w:rsid w:val="00EE1353"/>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3"/>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3"/>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3"/>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3"/>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3"/>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3"/>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A4906183</value>
    </field>
    <field name="Objective-Title">
      <value order="0">BRPS Part 9 Development codes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2020-01-21T04:05:46Z</value>
    </field>
    <field name="Objective-ModificationStamp">
      <value order="0">2020-01-21T04:05:46Z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vA5696052</value>
    </field>
    <field name="Objective-Version">
      <value order="0">3.0</value>
    </field>
    <field name="Objective-VersionNumber">
      <value order="0">8</value>
    </field>
    <field name="Objective-VersionComment">
      <value order="0">Minor formatng</value>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A3C5670E-EC0B-411C-8BD9-8ABB268A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3622</Words>
  <Characters>19110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22687</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Hugh Byrnes</cp:lastModifiedBy>
  <cp:revision>2</cp:revision>
  <cp:lastPrinted>2020-01-21T03:32:00Z</cp:lastPrinted>
  <dcterms:created xsi:type="dcterms:W3CDTF">2020-02-07T06:12:00Z</dcterms:created>
  <dcterms:modified xsi:type="dcterms:W3CDTF">2020-02-07T06:12:00Z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A4906183</vt:lpwstr>
  </property>
  <property fmtid="{D5CDD505-2E9C-101B-9397-08002B2CF9AE}" pid="4" name="Objective-Title">
    <vt:lpwstr>BRPS Part 9 Development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2020-01-21T04:05:46Z</vt:filetime>
  </property>
  <property fmtid="{D5CDD505-2E9C-101B-9397-08002B2CF9AE}" pid="10" name="Objective-ModificationStamp">
    <vt:filetime>2020-01-21T04:05:46Z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Minor formatng</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vA5696052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