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7854B" w14:textId="77777777" w:rsidR="0073215D" w:rsidRPr="0073215D" w:rsidRDefault="0073215D" w:rsidP="0073215D">
      <w:pPr>
        <w:pStyle w:val="ListParagraph"/>
        <w:keepNext/>
        <w:numPr>
          <w:ilvl w:val="0"/>
          <w:numId w:val="13"/>
        </w:numPr>
        <w:spacing w:before="100" w:after="200"/>
        <w:contextualSpacing w:val="0"/>
        <w:outlineLvl w:val="0"/>
        <w:rPr>
          <w:rFonts w:cs="Arial"/>
          <w:b/>
          <w:bCs/>
          <w:vanish/>
          <w:kern w:val="32"/>
          <w:sz w:val="32"/>
          <w:szCs w:val="32"/>
        </w:rPr>
      </w:pPr>
      <w:bookmarkStart w:id="0" w:name="_Toc30080868"/>
    </w:p>
    <w:p w14:paraId="44D9B112" w14:textId="77777777" w:rsidR="0073215D" w:rsidRPr="0073215D" w:rsidRDefault="0073215D" w:rsidP="0073215D">
      <w:pPr>
        <w:pStyle w:val="ListParagraph"/>
        <w:keepNext/>
        <w:numPr>
          <w:ilvl w:val="1"/>
          <w:numId w:val="13"/>
        </w:numPr>
        <w:spacing w:before="100" w:after="200"/>
        <w:contextualSpacing w:val="0"/>
        <w:outlineLvl w:val="1"/>
        <w:rPr>
          <w:rFonts w:cs="Arial"/>
          <w:b/>
          <w:bCs/>
          <w:iCs/>
          <w:vanish/>
          <w:sz w:val="28"/>
          <w:szCs w:val="28"/>
        </w:rPr>
      </w:pPr>
    </w:p>
    <w:p w14:paraId="1164CF78" w14:textId="77777777" w:rsidR="0073215D" w:rsidRPr="0073215D" w:rsidRDefault="0073215D" w:rsidP="0073215D">
      <w:pPr>
        <w:pStyle w:val="ListParagraph"/>
        <w:keepNext/>
        <w:numPr>
          <w:ilvl w:val="1"/>
          <w:numId w:val="13"/>
        </w:numPr>
        <w:spacing w:before="100" w:after="200"/>
        <w:contextualSpacing w:val="0"/>
        <w:outlineLvl w:val="1"/>
        <w:rPr>
          <w:rFonts w:cs="Arial"/>
          <w:b/>
          <w:bCs/>
          <w:iCs/>
          <w:vanish/>
          <w:sz w:val="28"/>
          <w:szCs w:val="28"/>
        </w:rPr>
      </w:pPr>
    </w:p>
    <w:p w14:paraId="0A5390C4" w14:textId="77777777" w:rsidR="0073215D" w:rsidRPr="0073215D" w:rsidRDefault="0073215D" w:rsidP="0073215D">
      <w:pPr>
        <w:pStyle w:val="ListParagraph"/>
        <w:keepNext/>
        <w:numPr>
          <w:ilvl w:val="1"/>
          <w:numId w:val="13"/>
        </w:numPr>
        <w:spacing w:before="100" w:after="200"/>
        <w:contextualSpacing w:val="0"/>
        <w:outlineLvl w:val="1"/>
        <w:rPr>
          <w:rFonts w:cs="Arial"/>
          <w:b/>
          <w:bCs/>
          <w:iCs/>
          <w:vanish/>
          <w:sz w:val="28"/>
          <w:szCs w:val="28"/>
        </w:rPr>
      </w:pPr>
    </w:p>
    <w:p w14:paraId="527ACCEC" w14:textId="77777777" w:rsidR="0073215D" w:rsidRPr="0073215D" w:rsidRDefault="0073215D" w:rsidP="0073215D">
      <w:pPr>
        <w:pStyle w:val="ListParagraph"/>
        <w:keepNext/>
        <w:numPr>
          <w:ilvl w:val="2"/>
          <w:numId w:val="13"/>
        </w:numPr>
        <w:spacing w:before="100" w:after="200"/>
        <w:contextualSpacing w:val="0"/>
        <w:outlineLvl w:val="2"/>
        <w:rPr>
          <w:b/>
          <w:bCs/>
          <w:vanish/>
          <w:sz w:val="24"/>
          <w:szCs w:val="26"/>
        </w:rPr>
      </w:pPr>
    </w:p>
    <w:p w14:paraId="425885C4" w14:textId="77777777" w:rsidR="0073215D" w:rsidRPr="0073215D" w:rsidRDefault="0073215D" w:rsidP="0073215D">
      <w:pPr>
        <w:pStyle w:val="ListParagraph"/>
        <w:keepNext/>
        <w:numPr>
          <w:ilvl w:val="2"/>
          <w:numId w:val="13"/>
        </w:numPr>
        <w:spacing w:before="100" w:after="200"/>
        <w:contextualSpacing w:val="0"/>
        <w:outlineLvl w:val="2"/>
        <w:rPr>
          <w:b/>
          <w:bCs/>
          <w:vanish/>
          <w:sz w:val="24"/>
          <w:szCs w:val="26"/>
        </w:rPr>
      </w:pPr>
    </w:p>
    <w:p w14:paraId="2D6278FC" w14:textId="4C145047" w:rsidR="0073215D" w:rsidRDefault="0073215D" w:rsidP="0073215D">
      <w:pPr>
        <w:pStyle w:val="Heading3"/>
      </w:pPr>
      <w:r>
        <w:t>Nuisance code</w:t>
      </w:r>
      <w:bookmarkEnd w:id="0"/>
    </w:p>
    <w:p w14:paraId="35C829EC" w14:textId="77777777" w:rsidR="0073215D" w:rsidRDefault="0073215D" w:rsidP="0073215D">
      <w:pPr>
        <w:pStyle w:val="Heading4"/>
        <w:ind w:right="5951"/>
      </w:pPr>
      <w:r>
        <w:t>Application</w:t>
      </w:r>
    </w:p>
    <w:p w14:paraId="5AFD1C6C" w14:textId="77777777" w:rsidR="0073215D" w:rsidRPr="000E6F6B" w:rsidRDefault="0073215D" w:rsidP="0073215D">
      <w:pPr>
        <w:ind w:right="5951"/>
        <w:rPr>
          <w:sz w:val="18"/>
          <w:szCs w:val="18"/>
        </w:rPr>
      </w:pPr>
      <w:r w:rsidRPr="000E6F6B">
        <w:rPr>
          <w:sz w:val="18"/>
          <w:szCs w:val="18"/>
        </w:rPr>
        <w:t xml:space="preserve">This code applies to development identified as requiring assessment against the Nuisance code by the tables of assessment in </w:t>
      </w:r>
      <w:r w:rsidRPr="000E6F6B">
        <w:rPr>
          <w:b/>
          <w:sz w:val="18"/>
          <w:szCs w:val="18"/>
        </w:rPr>
        <w:t>Part 5 (Tables of assessment)</w:t>
      </w:r>
      <w:r w:rsidRPr="000E6F6B">
        <w:rPr>
          <w:sz w:val="18"/>
          <w:szCs w:val="18"/>
        </w:rPr>
        <w:t>.</w:t>
      </w:r>
    </w:p>
    <w:p w14:paraId="3B384555" w14:textId="77777777" w:rsidR="0073215D" w:rsidRPr="000E6F6B" w:rsidRDefault="0073215D" w:rsidP="0073215D">
      <w:pPr>
        <w:ind w:right="5951"/>
        <w:rPr>
          <w:sz w:val="18"/>
          <w:szCs w:val="18"/>
        </w:rPr>
      </w:pPr>
    </w:p>
    <w:p w14:paraId="78C8AF82" w14:textId="77777777" w:rsidR="0073215D" w:rsidRDefault="0073215D" w:rsidP="0073215D">
      <w:pPr>
        <w:pStyle w:val="Heading4"/>
        <w:ind w:right="5951"/>
      </w:pPr>
      <w:r>
        <w:t>Purpose and overall outcomes</w:t>
      </w:r>
    </w:p>
    <w:p w14:paraId="46020211" w14:textId="77777777" w:rsidR="0073215D" w:rsidRDefault="0073215D" w:rsidP="0073215D">
      <w:pPr>
        <w:numPr>
          <w:ilvl w:val="0"/>
          <w:numId w:val="27"/>
        </w:numPr>
        <w:ind w:right="5951"/>
        <w:rPr>
          <w:rFonts w:cs="Arial"/>
          <w:sz w:val="18"/>
          <w:szCs w:val="18"/>
        </w:rPr>
      </w:pPr>
      <w:r w:rsidRPr="00FF42AD">
        <w:rPr>
          <w:rFonts w:cs="Arial"/>
          <w:sz w:val="18"/>
          <w:szCs w:val="18"/>
        </w:rPr>
        <w:t xml:space="preserve">The purpose of the </w:t>
      </w:r>
      <w:r>
        <w:rPr>
          <w:rFonts w:cs="Arial"/>
          <w:sz w:val="18"/>
          <w:szCs w:val="18"/>
        </w:rPr>
        <w:t>Nuisance</w:t>
      </w:r>
      <w:r w:rsidRPr="00FF42AD">
        <w:rPr>
          <w:rFonts w:cs="Arial"/>
          <w:sz w:val="18"/>
          <w:szCs w:val="18"/>
        </w:rPr>
        <w:t xml:space="preserve"> code is to </w:t>
      </w:r>
      <w:r>
        <w:rPr>
          <w:rFonts w:cs="Arial"/>
          <w:sz w:val="18"/>
          <w:szCs w:val="18"/>
        </w:rPr>
        <w:t>maintain community wellbeing and protect environmental values by</w:t>
      </w:r>
      <w:r w:rsidRPr="004B7775">
        <w:rPr>
          <w:rFonts w:cs="Arial"/>
          <w:sz w:val="18"/>
          <w:szCs w:val="18"/>
        </w:rPr>
        <w:t xml:space="preserve"> </w:t>
      </w:r>
      <w:r>
        <w:rPr>
          <w:rFonts w:cs="Arial"/>
          <w:sz w:val="18"/>
          <w:szCs w:val="18"/>
        </w:rPr>
        <w:t xml:space="preserve">preventing or </w:t>
      </w:r>
      <w:proofErr w:type="gramStart"/>
      <w:r>
        <w:rPr>
          <w:rFonts w:cs="Arial"/>
          <w:sz w:val="18"/>
          <w:szCs w:val="18"/>
        </w:rPr>
        <w:t>mitigating:-</w:t>
      </w:r>
      <w:proofErr w:type="gramEnd"/>
    </w:p>
    <w:p w14:paraId="5616191F" w14:textId="77777777" w:rsidR="0073215D" w:rsidRDefault="0073215D" w:rsidP="0073215D">
      <w:pPr>
        <w:ind w:left="567" w:right="5951"/>
        <w:rPr>
          <w:rFonts w:cs="Arial"/>
          <w:sz w:val="18"/>
          <w:szCs w:val="18"/>
        </w:rPr>
      </w:pPr>
    </w:p>
    <w:p w14:paraId="28CE9706" w14:textId="77777777" w:rsidR="0073215D" w:rsidRDefault="0073215D" w:rsidP="0073215D">
      <w:pPr>
        <w:numPr>
          <w:ilvl w:val="1"/>
          <w:numId w:val="27"/>
        </w:numPr>
        <w:ind w:right="5951"/>
        <w:rPr>
          <w:rFonts w:cs="Arial"/>
          <w:sz w:val="18"/>
          <w:szCs w:val="18"/>
        </w:rPr>
      </w:pPr>
      <w:r>
        <w:rPr>
          <w:rFonts w:cs="Arial"/>
          <w:sz w:val="18"/>
          <w:szCs w:val="18"/>
        </w:rPr>
        <w:t>nuisance emissions from development adversely impacting on surrounding sensitive land use; and</w:t>
      </w:r>
    </w:p>
    <w:p w14:paraId="18849614" w14:textId="77777777" w:rsidR="0073215D" w:rsidRPr="00FF42AD" w:rsidRDefault="0073215D" w:rsidP="0073215D">
      <w:pPr>
        <w:numPr>
          <w:ilvl w:val="1"/>
          <w:numId w:val="27"/>
        </w:numPr>
        <w:ind w:right="5951"/>
        <w:rPr>
          <w:rFonts w:cs="Arial"/>
          <w:sz w:val="18"/>
          <w:szCs w:val="18"/>
        </w:rPr>
      </w:pPr>
      <w:r>
        <w:rPr>
          <w:rFonts w:cs="Arial"/>
          <w:sz w:val="18"/>
          <w:szCs w:val="18"/>
        </w:rPr>
        <w:t xml:space="preserve">the exposure of proposed sensitive land uses to nuisance emissions from surrounding development.   </w:t>
      </w:r>
    </w:p>
    <w:p w14:paraId="317E2906" w14:textId="77777777" w:rsidR="0073215D" w:rsidRPr="00FF42AD" w:rsidRDefault="0073215D" w:rsidP="0073215D">
      <w:pPr>
        <w:ind w:right="5951"/>
        <w:rPr>
          <w:rFonts w:cs="Arial"/>
          <w:sz w:val="18"/>
          <w:szCs w:val="18"/>
        </w:rPr>
      </w:pPr>
    </w:p>
    <w:p w14:paraId="4FF8A804" w14:textId="77777777" w:rsidR="0073215D" w:rsidRPr="00FF42AD" w:rsidRDefault="0073215D" w:rsidP="0073215D">
      <w:pPr>
        <w:numPr>
          <w:ilvl w:val="0"/>
          <w:numId w:val="27"/>
        </w:numPr>
        <w:ind w:right="5951"/>
        <w:rPr>
          <w:rFonts w:cs="Arial"/>
          <w:sz w:val="18"/>
          <w:szCs w:val="18"/>
        </w:rPr>
      </w:pPr>
      <w:r w:rsidRPr="00FF42AD">
        <w:rPr>
          <w:rFonts w:cs="Arial"/>
          <w:sz w:val="18"/>
          <w:szCs w:val="18"/>
        </w:rPr>
        <w:t xml:space="preserve">The purpose of </w:t>
      </w:r>
      <w:r>
        <w:rPr>
          <w:rFonts w:cs="Arial"/>
          <w:sz w:val="18"/>
          <w:szCs w:val="18"/>
        </w:rPr>
        <w:t>the Nuisance</w:t>
      </w:r>
      <w:r w:rsidRPr="00FF42AD">
        <w:rPr>
          <w:rFonts w:cs="Arial"/>
          <w:sz w:val="18"/>
          <w:szCs w:val="18"/>
        </w:rPr>
        <w:t xml:space="preserve"> code will be achieved through the following overall </w:t>
      </w:r>
      <w:proofErr w:type="gramStart"/>
      <w:r w:rsidRPr="00FF42AD">
        <w:rPr>
          <w:rFonts w:cs="Arial"/>
          <w:sz w:val="18"/>
          <w:szCs w:val="18"/>
        </w:rPr>
        <w:t>outcomes:-</w:t>
      </w:r>
      <w:proofErr w:type="gramEnd"/>
    </w:p>
    <w:p w14:paraId="11527D52" w14:textId="77777777" w:rsidR="0073215D" w:rsidRPr="00FF42AD" w:rsidRDefault="0073215D" w:rsidP="0073215D">
      <w:pPr>
        <w:ind w:right="5951"/>
        <w:rPr>
          <w:rFonts w:cs="Arial"/>
          <w:sz w:val="18"/>
          <w:szCs w:val="18"/>
        </w:rPr>
      </w:pPr>
    </w:p>
    <w:p w14:paraId="249E5A6E" w14:textId="77777777" w:rsidR="0073215D" w:rsidRPr="000E6F6B" w:rsidRDefault="0073215D" w:rsidP="0073215D">
      <w:pPr>
        <w:numPr>
          <w:ilvl w:val="1"/>
          <w:numId w:val="27"/>
        </w:numPr>
        <w:ind w:right="5951"/>
        <w:rPr>
          <w:sz w:val="18"/>
          <w:szCs w:val="18"/>
          <w:lang w:val="en-US"/>
        </w:rPr>
      </w:pPr>
      <w:r>
        <w:rPr>
          <w:color w:val="000000"/>
          <w:sz w:val="18"/>
          <w:szCs w:val="18"/>
          <w:lang w:val="en-US"/>
        </w:rPr>
        <w:t xml:space="preserve">development is located, designed, constructed and operated to maintain appropriate levels of amenity and environmental performance </w:t>
      </w:r>
      <w:proofErr w:type="gramStart"/>
      <w:r>
        <w:rPr>
          <w:color w:val="000000"/>
          <w:sz w:val="18"/>
          <w:szCs w:val="18"/>
          <w:lang w:val="en-US"/>
        </w:rPr>
        <w:t>by:-</w:t>
      </w:r>
      <w:proofErr w:type="gramEnd"/>
    </w:p>
    <w:p w14:paraId="69FFE4CE" w14:textId="77777777" w:rsidR="0073215D" w:rsidRPr="0076692C" w:rsidRDefault="0073215D" w:rsidP="0073215D">
      <w:pPr>
        <w:ind w:left="1134" w:right="5951"/>
        <w:rPr>
          <w:sz w:val="18"/>
          <w:szCs w:val="18"/>
          <w:lang w:val="en-US"/>
        </w:rPr>
      </w:pPr>
    </w:p>
    <w:p w14:paraId="18F9B18B" w14:textId="77777777" w:rsidR="0073215D" w:rsidRPr="000E6F6B" w:rsidRDefault="0073215D" w:rsidP="0073215D">
      <w:pPr>
        <w:numPr>
          <w:ilvl w:val="2"/>
          <w:numId w:val="27"/>
        </w:numPr>
        <w:ind w:right="5951"/>
        <w:rPr>
          <w:sz w:val="18"/>
          <w:szCs w:val="18"/>
          <w:lang w:val="en-US"/>
        </w:rPr>
      </w:pPr>
      <w:r>
        <w:rPr>
          <w:color w:val="000000"/>
          <w:sz w:val="18"/>
          <w:szCs w:val="18"/>
          <w:lang w:val="en-US"/>
        </w:rPr>
        <w:t xml:space="preserve">not imposing unacceptable noise, light, glare, dust or </w:t>
      </w:r>
      <w:proofErr w:type="spellStart"/>
      <w:r>
        <w:rPr>
          <w:color w:val="000000"/>
          <w:sz w:val="18"/>
          <w:szCs w:val="18"/>
          <w:lang w:val="en-US"/>
        </w:rPr>
        <w:t>odour</w:t>
      </w:r>
      <w:proofErr w:type="spellEnd"/>
      <w:r>
        <w:rPr>
          <w:color w:val="000000"/>
          <w:sz w:val="18"/>
          <w:szCs w:val="18"/>
          <w:lang w:val="en-US"/>
        </w:rPr>
        <w:t xml:space="preserve"> emissions on surrounding sensitive land uses; and</w:t>
      </w:r>
    </w:p>
    <w:p w14:paraId="3E1CDAE4" w14:textId="77777777" w:rsidR="0073215D" w:rsidRPr="0076692C" w:rsidRDefault="0073215D" w:rsidP="0073215D">
      <w:pPr>
        <w:numPr>
          <w:ilvl w:val="2"/>
          <w:numId w:val="27"/>
        </w:numPr>
        <w:ind w:right="5951"/>
        <w:rPr>
          <w:sz w:val="18"/>
          <w:szCs w:val="18"/>
          <w:lang w:val="en-US"/>
        </w:rPr>
      </w:pPr>
      <w:r>
        <w:rPr>
          <w:color w:val="000000"/>
          <w:sz w:val="18"/>
          <w:szCs w:val="18"/>
          <w:lang w:val="en-US"/>
        </w:rPr>
        <w:t>ensuring that proposed sensitive land uses are not subject to unacceptable nuisance emissions generated from surrounding development; and</w:t>
      </w:r>
    </w:p>
    <w:p w14:paraId="74063BE9" w14:textId="77777777" w:rsidR="0073215D" w:rsidRPr="00FF42AD" w:rsidRDefault="0073215D" w:rsidP="0073215D">
      <w:pPr>
        <w:ind w:right="5951"/>
        <w:rPr>
          <w:sz w:val="18"/>
          <w:szCs w:val="18"/>
          <w:lang w:val="en-US"/>
        </w:rPr>
      </w:pPr>
    </w:p>
    <w:p w14:paraId="2E3546BE" w14:textId="77777777" w:rsidR="0073215D" w:rsidRPr="00E170A9" w:rsidRDefault="0073215D" w:rsidP="0073215D">
      <w:pPr>
        <w:numPr>
          <w:ilvl w:val="1"/>
          <w:numId w:val="27"/>
        </w:numPr>
        <w:ind w:right="5951"/>
        <w:rPr>
          <w:sz w:val="18"/>
          <w:szCs w:val="18"/>
          <w:lang w:val="en-US"/>
        </w:rPr>
      </w:pPr>
      <w:r>
        <w:rPr>
          <w:color w:val="000000"/>
          <w:sz w:val="18"/>
          <w:szCs w:val="18"/>
          <w:lang w:val="en-US"/>
        </w:rPr>
        <w:t xml:space="preserve">environmental values are protected by preventing or </w:t>
      </w:r>
      <w:proofErr w:type="spellStart"/>
      <w:r>
        <w:rPr>
          <w:color w:val="000000"/>
          <w:sz w:val="18"/>
          <w:szCs w:val="18"/>
          <w:lang w:val="en-US"/>
        </w:rPr>
        <w:t>minimising</w:t>
      </w:r>
      <w:proofErr w:type="spellEnd"/>
      <w:r>
        <w:rPr>
          <w:color w:val="000000"/>
          <w:sz w:val="18"/>
          <w:szCs w:val="18"/>
          <w:lang w:val="en-US"/>
        </w:rPr>
        <w:t xml:space="preserve"> potential environmental harm or environmental nuisance resulting from the release of contaminants or emissions, particularly noise, </w:t>
      </w:r>
      <w:proofErr w:type="spellStart"/>
      <w:r>
        <w:rPr>
          <w:color w:val="000000"/>
          <w:sz w:val="18"/>
          <w:szCs w:val="18"/>
          <w:lang w:val="en-US"/>
        </w:rPr>
        <w:t>odour</w:t>
      </w:r>
      <w:proofErr w:type="spellEnd"/>
      <w:r>
        <w:rPr>
          <w:color w:val="000000"/>
          <w:sz w:val="18"/>
          <w:szCs w:val="18"/>
          <w:lang w:val="en-US"/>
        </w:rPr>
        <w:t xml:space="preserve">, light, glare, dust and particulates. </w:t>
      </w:r>
      <w:r w:rsidRPr="00E170A9">
        <w:rPr>
          <w:color w:val="000000"/>
          <w:sz w:val="18"/>
          <w:szCs w:val="18"/>
          <w:lang w:val="en-US"/>
        </w:rPr>
        <w:t xml:space="preserve"> </w:t>
      </w:r>
    </w:p>
    <w:p w14:paraId="4CE7AC7B" w14:textId="77777777" w:rsidR="0073215D" w:rsidRPr="00FF42AD" w:rsidRDefault="0073215D" w:rsidP="0073215D">
      <w:pPr>
        <w:ind w:right="5951"/>
        <w:rPr>
          <w:sz w:val="18"/>
          <w:szCs w:val="18"/>
        </w:rPr>
      </w:pPr>
    </w:p>
    <w:p w14:paraId="6ED0D322" w14:textId="77777777" w:rsidR="0073215D" w:rsidRPr="00CB4155" w:rsidRDefault="0073215D" w:rsidP="0073215D">
      <w:pPr>
        <w:pStyle w:val="Heading4"/>
        <w:ind w:right="5951"/>
        <w:rPr>
          <w:b w:val="0"/>
        </w:rPr>
      </w:pPr>
      <w:r>
        <w:lastRenderedPageBreak/>
        <w:t>Specific benchmarks for assessment</w:t>
      </w:r>
      <w:r w:rsidRPr="00CB4155">
        <w:rPr>
          <w:rStyle w:val="FootnoteReference"/>
          <w:b w:val="0"/>
        </w:rPr>
        <w:footnoteReference w:id="1"/>
      </w:r>
    </w:p>
    <w:p w14:paraId="5C40A122" w14:textId="77777777" w:rsidR="0073215D" w:rsidRDefault="0073215D" w:rsidP="0073215D">
      <w:pPr>
        <w:pStyle w:val="Heading7"/>
        <w:keepNext/>
        <w:ind w:right="5954"/>
      </w:pPr>
      <w:bookmarkStart w:id="1" w:name="_Toc30080904"/>
      <w:r>
        <w:t>Benchmarks</w:t>
      </w:r>
      <w:r w:rsidRPr="008E04FE">
        <w:t xml:space="preserve"> for assessable development</w:t>
      </w:r>
      <w:bookmarkEnd w:id="1"/>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67"/>
        <w:gridCol w:w="4338"/>
        <w:gridCol w:w="5439"/>
      </w:tblGrid>
      <w:tr w:rsidR="0073215D" w:rsidRPr="001251DE" w14:paraId="69DF87A2" w14:textId="5D72154E" w:rsidTr="0073215D">
        <w:trPr>
          <w:tblHeader/>
        </w:trPr>
        <w:tc>
          <w:tcPr>
            <w:tcW w:w="4167" w:type="dxa"/>
            <w:tcBorders>
              <w:bottom w:val="single" w:sz="4" w:space="0" w:color="auto"/>
            </w:tcBorders>
            <w:shd w:val="clear" w:color="auto" w:fill="000000"/>
          </w:tcPr>
          <w:p w14:paraId="0E462D00" w14:textId="77777777" w:rsidR="0073215D" w:rsidRPr="001251DE" w:rsidRDefault="0073215D" w:rsidP="0073215D">
            <w:pPr>
              <w:rPr>
                <w:b/>
                <w:sz w:val="18"/>
                <w:szCs w:val="18"/>
              </w:rPr>
            </w:pPr>
            <w:r w:rsidRPr="001251DE">
              <w:rPr>
                <w:b/>
                <w:sz w:val="18"/>
                <w:szCs w:val="18"/>
              </w:rPr>
              <w:t xml:space="preserve">Performance </w:t>
            </w:r>
            <w:r>
              <w:rPr>
                <w:b/>
                <w:sz w:val="18"/>
                <w:szCs w:val="18"/>
              </w:rPr>
              <w:t>o</w:t>
            </w:r>
            <w:r w:rsidRPr="001251DE">
              <w:rPr>
                <w:b/>
                <w:sz w:val="18"/>
                <w:szCs w:val="18"/>
              </w:rPr>
              <w:t>utcomes</w:t>
            </w:r>
          </w:p>
        </w:tc>
        <w:tc>
          <w:tcPr>
            <w:tcW w:w="4338" w:type="dxa"/>
            <w:tcBorders>
              <w:bottom w:val="single" w:sz="4" w:space="0" w:color="auto"/>
            </w:tcBorders>
            <w:shd w:val="clear" w:color="auto" w:fill="000000"/>
          </w:tcPr>
          <w:p w14:paraId="353914CB" w14:textId="77777777" w:rsidR="0073215D" w:rsidRPr="001251DE" w:rsidRDefault="0073215D" w:rsidP="0073215D">
            <w:pPr>
              <w:rPr>
                <w:b/>
                <w:sz w:val="18"/>
                <w:szCs w:val="18"/>
              </w:rPr>
            </w:pPr>
            <w:r w:rsidRPr="001251DE">
              <w:rPr>
                <w:b/>
                <w:sz w:val="18"/>
                <w:szCs w:val="18"/>
              </w:rPr>
              <w:t xml:space="preserve">Acceptable </w:t>
            </w:r>
            <w:r>
              <w:rPr>
                <w:b/>
                <w:sz w:val="18"/>
                <w:szCs w:val="18"/>
              </w:rPr>
              <w:t>o</w:t>
            </w:r>
            <w:r w:rsidRPr="001251DE">
              <w:rPr>
                <w:b/>
                <w:sz w:val="18"/>
                <w:szCs w:val="18"/>
              </w:rPr>
              <w:t>utcomes</w:t>
            </w:r>
          </w:p>
        </w:tc>
        <w:tc>
          <w:tcPr>
            <w:tcW w:w="5439" w:type="dxa"/>
            <w:tcBorders>
              <w:bottom w:val="single" w:sz="4" w:space="0" w:color="auto"/>
            </w:tcBorders>
            <w:shd w:val="clear" w:color="auto" w:fill="000000"/>
          </w:tcPr>
          <w:p w14:paraId="7CA83BCE" w14:textId="27C85219" w:rsidR="0073215D" w:rsidRPr="001251DE" w:rsidRDefault="0073215D" w:rsidP="0073215D">
            <w:pPr>
              <w:rPr>
                <w:b/>
                <w:sz w:val="18"/>
                <w:szCs w:val="18"/>
              </w:rPr>
            </w:pPr>
            <w:r w:rsidRPr="00C50906">
              <w:rPr>
                <w:rFonts w:cs="Arial"/>
                <w:b/>
                <w:sz w:val="18"/>
                <w:szCs w:val="18"/>
              </w:rPr>
              <w:t>Compliance / Representations</w:t>
            </w:r>
          </w:p>
        </w:tc>
      </w:tr>
      <w:tr w:rsidR="0073215D" w:rsidRPr="001251DE" w14:paraId="60AE907D" w14:textId="5D0B524F" w:rsidTr="0073215D">
        <w:tc>
          <w:tcPr>
            <w:tcW w:w="8505" w:type="dxa"/>
            <w:gridSpan w:val="2"/>
            <w:shd w:val="clear" w:color="auto" w:fill="D9D9D9"/>
          </w:tcPr>
          <w:p w14:paraId="3F635487" w14:textId="77777777" w:rsidR="0073215D" w:rsidRPr="001251DE" w:rsidRDefault="0073215D" w:rsidP="0073215D">
            <w:pPr>
              <w:keepNext/>
              <w:rPr>
                <w:b/>
                <w:i/>
                <w:sz w:val="18"/>
                <w:szCs w:val="18"/>
              </w:rPr>
            </w:pPr>
            <w:r>
              <w:rPr>
                <w:b/>
                <w:i/>
                <w:sz w:val="18"/>
                <w:szCs w:val="18"/>
              </w:rPr>
              <w:t>Acoustic amenity</w:t>
            </w:r>
            <w:r w:rsidRPr="00E82FDD">
              <w:rPr>
                <w:szCs w:val="20"/>
                <w:vertAlign w:val="superscript"/>
              </w:rPr>
              <w:footnoteReference w:id="2"/>
            </w:r>
          </w:p>
        </w:tc>
        <w:tc>
          <w:tcPr>
            <w:tcW w:w="5439" w:type="dxa"/>
            <w:shd w:val="clear" w:color="auto" w:fill="D9D9D9"/>
          </w:tcPr>
          <w:p w14:paraId="16617FF0" w14:textId="77777777" w:rsidR="0073215D" w:rsidRDefault="0073215D" w:rsidP="0073215D">
            <w:pPr>
              <w:rPr>
                <w:b/>
                <w:i/>
                <w:sz w:val="18"/>
                <w:szCs w:val="18"/>
              </w:rPr>
            </w:pPr>
          </w:p>
        </w:tc>
      </w:tr>
      <w:tr w:rsidR="0073215D" w14:paraId="6B31B5DB" w14:textId="3575C87F" w:rsidTr="0073215D">
        <w:tc>
          <w:tcPr>
            <w:tcW w:w="4167" w:type="dxa"/>
            <w:shd w:val="clear" w:color="auto" w:fill="auto"/>
          </w:tcPr>
          <w:p w14:paraId="23E9F643" w14:textId="77777777" w:rsidR="0073215D" w:rsidRDefault="0073215D" w:rsidP="0073215D">
            <w:pPr>
              <w:keepNext/>
              <w:rPr>
                <w:b/>
                <w:sz w:val="18"/>
                <w:szCs w:val="18"/>
              </w:rPr>
            </w:pPr>
            <w:r>
              <w:rPr>
                <w:b/>
                <w:sz w:val="18"/>
                <w:szCs w:val="18"/>
              </w:rPr>
              <w:t>PO1</w:t>
            </w:r>
          </w:p>
          <w:p w14:paraId="61991C90" w14:textId="77777777" w:rsidR="0073215D" w:rsidRDefault="0073215D" w:rsidP="0073215D">
            <w:pPr>
              <w:rPr>
                <w:sz w:val="18"/>
                <w:szCs w:val="18"/>
              </w:rPr>
            </w:pPr>
            <w:r w:rsidRPr="00400FA7">
              <w:rPr>
                <w:sz w:val="18"/>
                <w:szCs w:val="18"/>
              </w:rPr>
              <w:t>Development is located, designed, constructed and operated to ensure that noise emissions do not adversely impact upon surrounding sensitive land uses.</w:t>
            </w:r>
          </w:p>
          <w:p w14:paraId="49E9B14E" w14:textId="77777777" w:rsidR="0073215D" w:rsidRDefault="0073215D" w:rsidP="0073215D">
            <w:pPr>
              <w:rPr>
                <w:sz w:val="18"/>
                <w:szCs w:val="18"/>
              </w:rPr>
            </w:pPr>
          </w:p>
          <w:p w14:paraId="2543D3E1" w14:textId="77777777" w:rsidR="0073215D" w:rsidRPr="00C90522" w:rsidRDefault="0073215D" w:rsidP="0073215D">
            <w:pPr>
              <w:rPr>
                <w:sz w:val="16"/>
                <w:szCs w:val="16"/>
              </w:rPr>
            </w:pPr>
            <w:r>
              <w:rPr>
                <w:sz w:val="16"/>
                <w:szCs w:val="16"/>
              </w:rPr>
              <w:t>N</w:t>
            </w:r>
            <w:r w:rsidRPr="00C90522">
              <w:rPr>
                <w:sz w:val="16"/>
                <w:szCs w:val="16"/>
              </w:rPr>
              <w:t xml:space="preserve">ote—this </w:t>
            </w:r>
            <w:r>
              <w:rPr>
                <w:sz w:val="16"/>
                <w:szCs w:val="16"/>
              </w:rPr>
              <w:t xml:space="preserve">performance outcome also applies to </w:t>
            </w:r>
            <w:r w:rsidRPr="00C90522">
              <w:rPr>
                <w:sz w:val="16"/>
                <w:szCs w:val="16"/>
              </w:rPr>
              <w:t xml:space="preserve">noise emissions generated </w:t>
            </w:r>
            <w:r>
              <w:rPr>
                <w:sz w:val="16"/>
                <w:szCs w:val="16"/>
              </w:rPr>
              <w:t>by</w:t>
            </w:r>
            <w:r w:rsidRPr="00C90522">
              <w:rPr>
                <w:sz w:val="16"/>
                <w:szCs w:val="16"/>
              </w:rPr>
              <w:t xml:space="preserve"> sensitive land uses, </w:t>
            </w:r>
            <w:r>
              <w:rPr>
                <w:sz w:val="16"/>
                <w:szCs w:val="16"/>
              </w:rPr>
              <w:t xml:space="preserve">from sources such </w:t>
            </w:r>
            <w:r w:rsidRPr="00C90522">
              <w:rPr>
                <w:sz w:val="16"/>
                <w:szCs w:val="16"/>
              </w:rPr>
              <w:t xml:space="preserve">as communal areas, service areas, plant and equipment </w:t>
            </w:r>
            <w:r>
              <w:rPr>
                <w:sz w:val="16"/>
                <w:szCs w:val="16"/>
              </w:rPr>
              <w:t xml:space="preserve">(e.g. air conditioning units) </w:t>
            </w:r>
            <w:r w:rsidRPr="00C90522">
              <w:rPr>
                <w:sz w:val="16"/>
                <w:szCs w:val="16"/>
              </w:rPr>
              <w:t>and the like.</w:t>
            </w:r>
          </w:p>
        </w:tc>
        <w:tc>
          <w:tcPr>
            <w:tcW w:w="4338" w:type="dxa"/>
            <w:shd w:val="clear" w:color="auto" w:fill="auto"/>
          </w:tcPr>
          <w:p w14:paraId="362430B6" w14:textId="77777777" w:rsidR="0073215D" w:rsidRDefault="0073215D" w:rsidP="0073215D">
            <w:pPr>
              <w:rPr>
                <w:b/>
                <w:sz w:val="18"/>
                <w:szCs w:val="18"/>
              </w:rPr>
            </w:pPr>
            <w:r>
              <w:rPr>
                <w:b/>
                <w:sz w:val="18"/>
                <w:szCs w:val="18"/>
              </w:rPr>
              <w:t>AO1</w:t>
            </w:r>
          </w:p>
          <w:p w14:paraId="256D8505" w14:textId="77777777" w:rsidR="0073215D" w:rsidRDefault="0073215D" w:rsidP="0073215D">
            <w:pPr>
              <w:rPr>
                <w:sz w:val="18"/>
                <w:szCs w:val="18"/>
              </w:rPr>
            </w:pPr>
            <w:r>
              <w:rPr>
                <w:sz w:val="18"/>
                <w:szCs w:val="18"/>
              </w:rPr>
              <w:t>No acceptable outcome provided.</w:t>
            </w:r>
          </w:p>
          <w:p w14:paraId="7594CE8E" w14:textId="77777777" w:rsidR="0073215D" w:rsidRDefault="0073215D" w:rsidP="0073215D">
            <w:pPr>
              <w:rPr>
                <w:sz w:val="18"/>
                <w:szCs w:val="18"/>
              </w:rPr>
            </w:pPr>
          </w:p>
          <w:p w14:paraId="68C51133" w14:textId="77777777" w:rsidR="0073215D" w:rsidRDefault="0073215D" w:rsidP="0073215D">
            <w:pPr>
              <w:rPr>
                <w:sz w:val="18"/>
                <w:szCs w:val="18"/>
              </w:rPr>
            </w:pPr>
          </w:p>
        </w:tc>
        <w:tc>
          <w:tcPr>
            <w:tcW w:w="5439" w:type="dxa"/>
          </w:tcPr>
          <w:p w14:paraId="02996D5B" w14:textId="340FFB20" w:rsidR="0073215D" w:rsidRDefault="0073215D" w:rsidP="0073215D">
            <w:pPr>
              <w:rPr>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73215D" w:rsidRPr="008C22E4" w14:paraId="0210BE23" w14:textId="5304FEE5" w:rsidTr="0073215D">
        <w:tc>
          <w:tcPr>
            <w:tcW w:w="4167" w:type="dxa"/>
            <w:shd w:val="clear" w:color="auto" w:fill="auto"/>
          </w:tcPr>
          <w:p w14:paraId="6D1A74B6" w14:textId="77777777" w:rsidR="0073215D" w:rsidRDefault="0073215D" w:rsidP="0073215D">
            <w:pPr>
              <w:rPr>
                <w:b/>
                <w:sz w:val="18"/>
                <w:szCs w:val="18"/>
              </w:rPr>
            </w:pPr>
            <w:r>
              <w:rPr>
                <w:b/>
                <w:sz w:val="18"/>
                <w:szCs w:val="18"/>
              </w:rPr>
              <w:t>PO2</w:t>
            </w:r>
          </w:p>
          <w:p w14:paraId="2AFC6886" w14:textId="77777777" w:rsidR="0073215D" w:rsidRDefault="0073215D" w:rsidP="0073215D">
            <w:pPr>
              <w:rPr>
                <w:sz w:val="18"/>
                <w:szCs w:val="18"/>
              </w:rPr>
            </w:pPr>
            <w:r>
              <w:rPr>
                <w:sz w:val="18"/>
                <w:szCs w:val="18"/>
              </w:rPr>
              <w:t xml:space="preserve">Development that is a sensitive land use is </w:t>
            </w:r>
            <w:r w:rsidRPr="007B3276">
              <w:rPr>
                <w:sz w:val="18"/>
                <w:szCs w:val="18"/>
              </w:rPr>
              <w:t>located, designed, constructed and operated</w:t>
            </w:r>
            <w:r>
              <w:rPr>
                <w:sz w:val="18"/>
                <w:szCs w:val="18"/>
              </w:rPr>
              <w:t xml:space="preserve"> to achieve a satisfactory level of acoustic amenity where there is potential for noise emissions generated from surrounding development to adversely affect the sensitive land use. </w:t>
            </w:r>
          </w:p>
          <w:p w14:paraId="3042A0A4" w14:textId="77777777" w:rsidR="0073215D" w:rsidRDefault="0073215D" w:rsidP="0073215D">
            <w:pPr>
              <w:rPr>
                <w:sz w:val="18"/>
                <w:szCs w:val="18"/>
              </w:rPr>
            </w:pPr>
          </w:p>
          <w:p w14:paraId="071983C1" w14:textId="77777777" w:rsidR="0073215D" w:rsidRPr="002B79DB" w:rsidRDefault="0073215D" w:rsidP="0073215D">
            <w:pPr>
              <w:rPr>
                <w:sz w:val="16"/>
                <w:szCs w:val="16"/>
              </w:rPr>
            </w:pPr>
            <w:r w:rsidRPr="002B79DB">
              <w:rPr>
                <w:sz w:val="16"/>
                <w:szCs w:val="16"/>
              </w:rPr>
              <w:t xml:space="preserve">Editor’s note—this is </w:t>
            </w:r>
            <w:r>
              <w:rPr>
                <w:sz w:val="16"/>
                <w:szCs w:val="16"/>
              </w:rPr>
              <w:t>often</w:t>
            </w:r>
            <w:r w:rsidRPr="002B79DB">
              <w:rPr>
                <w:sz w:val="16"/>
                <w:szCs w:val="16"/>
              </w:rPr>
              <w:t xml:space="preserve"> referred to as a “reverse amenity” situation where a proposed sensitive land use may be adversely affected by </w:t>
            </w:r>
            <w:r>
              <w:rPr>
                <w:sz w:val="16"/>
                <w:szCs w:val="16"/>
              </w:rPr>
              <w:t xml:space="preserve">nuisance </w:t>
            </w:r>
            <w:r w:rsidRPr="002B79DB">
              <w:rPr>
                <w:sz w:val="16"/>
                <w:szCs w:val="16"/>
              </w:rPr>
              <w:t xml:space="preserve">emissions from surrounding development. In </w:t>
            </w:r>
            <w:r>
              <w:rPr>
                <w:sz w:val="16"/>
                <w:szCs w:val="16"/>
              </w:rPr>
              <w:t xml:space="preserve">such cases </w:t>
            </w:r>
            <w:r w:rsidRPr="002B79DB">
              <w:rPr>
                <w:sz w:val="16"/>
                <w:szCs w:val="16"/>
              </w:rPr>
              <w:t xml:space="preserve">it is contingent upon the </w:t>
            </w:r>
            <w:r>
              <w:rPr>
                <w:sz w:val="16"/>
                <w:szCs w:val="16"/>
              </w:rPr>
              <w:t xml:space="preserve">proposed </w:t>
            </w:r>
            <w:r w:rsidRPr="002B79DB">
              <w:rPr>
                <w:sz w:val="16"/>
                <w:szCs w:val="16"/>
              </w:rPr>
              <w:t xml:space="preserve">sensitive land use to implement measures to ensure that a satisfactory level of acoustic amenity is provided to prospective occupants and users of the development. </w:t>
            </w:r>
          </w:p>
        </w:tc>
        <w:tc>
          <w:tcPr>
            <w:tcW w:w="4338" w:type="dxa"/>
            <w:shd w:val="clear" w:color="auto" w:fill="auto"/>
          </w:tcPr>
          <w:p w14:paraId="78E04439" w14:textId="77777777" w:rsidR="0073215D" w:rsidRDefault="0073215D" w:rsidP="0073215D">
            <w:pPr>
              <w:rPr>
                <w:b/>
                <w:sz w:val="18"/>
                <w:szCs w:val="18"/>
              </w:rPr>
            </w:pPr>
            <w:r>
              <w:rPr>
                <w:b/>
                <w:sz w:val="18"/>
                <w:szCs w:val="18"/>
              </w:rPr>
              <w:t>AO2</w:t>
            </w:r>
          </w:p>
          <w:p w14:paraId="4EA638FD" w14:textId="77777777" w:rsidR="0073215D" w:rsidRDefault="0073215D" w:rsidP="0073215D">
            <w:pPr>
              <w:rPr>
                <w:sz w:val="18"/>
                <w:szCs w:val="18"/>
              </w:rPr>
            </w:pPr>
            <w:r w:rsidRPr="00FB710F">
              <w:rPr>
                <w:sz w:val="18"/>
                <w:szCs w:val="18"/>
              </w:rPr>
              <w:t xml:space="preserve">The </w:t>
            </w:r>
            <w:r>
              <w:rPr>
                <w:sz w:val="18"/>
                <w:szCs w:val="18"/>
              </w:rPr>
              <w:t xml:space="preserve">sensitive land </w:t>
            </w:r>
            <w:r w:rsidRPr="00FB710F">
              <w:rPr>
                <w:sz w:val="18"/>
                <w:szCs w:val="18"/>
              </w:rPr>
              <w:t xml:space="preserve">use achieves the acoustic environment and acoustic quality objectives for sensitive receiving environments set out in the </w:t>
            </w:r>
            <w:r w:rsidRPr="00FB710F">
              <w:rPr>
                <w:i/>
                <w:sz w:val="18"/>
                <w:szCs w:val="18"/>
              </w:rPr>
              <w:t>Environment Protection (Noise) Policy</w:t>
            </w:r>
            <w:r w:rsidRPr="00FB710F">
              <w:rPr>
                <w:sz w:val="18"/>
                <w:szCs w:val="18"/>
              </w:rPr>
              <w:t xml:space="preserve">. </w:t>
            </w:r>
          </w:p>
          <w:p w14:paraId="59E52C88" w14:textId="77777777" w:rsidR="0073215D" w:rsidRDefault="0073215D" w:rsidP="0073215D">
            <w:pPr>
              <w:rPr>
                <w:sz w:val="18"/>
                <w:szCs w:val="18"/>
              </w:rPr>
            </w:pPr>
          </w:p>
          <w:p w14:paraId="47EA4974" w14:textId="77777777" w:rsidR="0073215D" w:rsidRPr="008C22E4" w:rsidRDefault="0073215D" w:rsidP="0073215D">
            <w:pPr>
              <w:rPr>
                <w:sz w:val="18"/>
                <w:szCs w:val="18"/>
              </w:rPr>
            </w:pPr>
          </w:p>
        </w:tc>
        <w:tc>
          <w:tcPr>
            <w:tcW w:w="5439" w:type="dxa"/>
          </w:tcPr>
          <w:p w14:paraId="01B371F0" w14:textId="05F55BE1" w:rsidR="0073215D" w:rsidRDefault="0073215D" w:rsidP="0073215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73215D" w14:paraId="0E88CA0F" w14:textId="5C26A707" w:rsidTr="0073215D">
        <w:tc>
          <w:tcPr>
            <w:tcW w:w="4167" w:type="dxa"/>
            <w:shd w:val="clear" w:color="auto" w:fill="auto"/>
          </w:tcPr>
          <w:p w14:paraId="575AF3C5" w14:textId="77777777" w:rsidR="0073215D" w:rsidRPr="001251DE" w:rsidRDefault="0073215D" w:rsidP="0073215D">
            <w:pPr>
              <w:rPr>
                <w:b/>
                <w:sz w:val="18"/>
                <w:szCs w:val="18"/>
              </w:rPr>
            </w:pPr>
            <w:r>
              <w:rPr>
                <w:b/>
                <w:sz w:val="18"/>
                <w:szCs w:val="18"/>
              </w:rPr>
              <w:t>PO3</w:t>
            </w:r>
          </w:p>
          <w:p w14:paraId="5746A91B" w14:textId="77777777" w:rsidR="0073215D" w:rsidRPr="007B3276" w:rsidRDefault="0073215D" w:rsidP="0073215D">
            <w:pPr>
              <w:rPr>
                <w:sz w:val="18"/>
                <w:szCs w:val="18"/>
              </w:rPr>
            </w:pPr>
            <w:r w:rsidRPr="007B3276">
              <w:rPr>
                <w:sz w:val="18"/>
                <w:szCs w:val="18"/>
              </w:rPr>
              <w:t xml:space="preserve">A satisfactory level of acoustic amenity is achieved </w:t>
            </w:r>
            <w:proofErr w:type="gramStart"/>
            <w:r w:rsidRPr="007B3276">
              <w:rPr>
                <w:sz w:val="18"/>
                <w:szCs w:val="18"/>
              </w:rPr>
              <w:t>for:-</w:t>
            </w:r>
            <w:proofErr w:type="gramEnd"/>
          </w:p>
          <w:p w14:paraId="4CD247CD" w14:textId="77777777" w:rsidR="0073215D" w:rsidRPr="007B3276" w:rsidRDefault="0073215D" w:rsidP="0073215D">
            <w:pPr>
              <w:numPr>
                <w:ilvl w:val="0"/>
                <w:numId w:val="30"/>
              </w:numPr>
              <w:rPr>
                <w:sz w:val="18"/>
                <w:szCs w:val="18"/>
              </w:rPr>
            </w:pPr>
            <w:r w:rsidRPr="007B3276">
              <w:rPr>
                <w:sz w:val="18"/>
                <w:szCs w:val="18"/>
              </w:rPr>
              <w:t xml:space="preserve">external private and communal open space areas (including gardens and balconies) of </w:t>
            </w:r>
            <w:r>
              <w:rPr>
                <w:sz w:val="18"/>
                <w:szCs w:val="18"/>
              </w:rPr>
              <w:t>sensitive land uses</w:t>
            </w:r>
            <w:r w:rsidRPr="007B3276">
              <w:rPr>
                <w:sz w:val="18"/>
                <w:szCs w:val="18"/>
              </w:rPr>
              <w:t>; and</w:t>
            </w:r>
          </w:p>
          <w:p w14:paraId="3A1958E4" w14:textId="77777777" w:rsidR="0073215D" w:rsidRDefault="0073215D" w:rsidP="0073215D">
            <w:pPr>
              <w:numPr>
                <w:ilvl w:val="0"/>
                <w:numId w:val="30"/>
              </w:numPr>
              <w:rPr>
                <w:sz w:val="18"/>
                <w:szCs w:val="18"/>
              </w:rPr>
            </w:pPr>
            <w:r w:rsidRPr="007B3276">
              <w:rPr>
                <w:sz w:val="18"/>
                <w:szCs w:val="18"/>
              </w:rPr>
              <w:t>parks and other areas of public open space (where not used for outdoor sport, recreation and entertainment).</w:t>
            </w:r>
          </w:p>
          <w:p w14:paraId="7973FF5D" w14:textId="77777777" w:rsidR="0073215D" w:rsidRPr="00EF6E8E" w:rsidRDefault="0073215D" w:rsidP="0073215D">
            <w:pPr>
              <w:spacing w:before="120"/>
              <w:rPr>
                <w:sz w:val="16"/>
                <w:szCs w:val="16"/>
              </w:rPr>
            </w:pPr>
            <w:r w:rsidRPr="00EF6E8E">
              <w:rPr>
                <w:sz w:val="16"/>
                <w:szCs w:val="16"/>
              </w:rPr>
              <w:lastRenderedPageBreak/>
              <w:t>Note—</w:t>
            </w:r>
            <w:r>
              <w:rPr>
                <w:sz w:val="16"/>
                <w:szCs w:val="16"/>
              </w:rPr>
              <w:t>t</w:t>
            </w:r>
            <w:r w:rsidRPr="00EF6E8E">
              <w:rPr>
                <w:sz w:val="16"/>
                <w:szCs w:val="16"/>
              </w:rPr>
              <w:t>his performance outcome will not be met if significant increases (</w:t>
            </w:r>
            <w:r>
              <w:rPr>
                <w:sz w:val="16"/>
                <w:szCs w:val="16"/>
              </w:rPr>
              <w:t xml:space="preserve">i.e. </w:t>
            </w:r>
            <w:r w:rsidRPr="00EF6E8E">
              <w:rPr>
                <w:sz w:val="16"/>
                <w:szCs w:val="16"/>
              </w:rPr>
              <w:t>more than 3 dB(A)) over and above pre-existing noise levels are likely to occur post-development</w:t>
            </w:r>
            <w:r>
              <w:rPr>
                <w:sz w:val="16"/>
                <w:szCs w:val="16"/>
              </w:rPr>
              <w:t>.</w:t>
            </w:r>
          </w:p>
        </w:tc>
        <w:tc>
          <w:tcPr>
            <w:tcW w:w="4338" w:type="dxa"/>
            <w:shd w:val="clear" w:color="auto" w:fill="auto"/>
          </w:tcPr>
          <w:p w14:paraId="72187922" w14:textId="77777777" w:rsidR="0073215D" w:rsidRPr="001251DE" w:rsidRDefault="0073215D" w:rsidP="0073215D">
            <w:pPr>
              <w:rPr>
                <w:b/>
                <w:sz w:val="18"/>
                <w:szCs w:val="18"/>
              </w:rPr>
            </w:pPr>
            <w:r>
              <w:rPr>
                <w:b/>
                <w:sz w:val="18"/>
                <w:szCs w:val="18"/>
              </w:rPr>
              <w:lastRenderedPageBreak/>
              <w:t>AO3</w:t>
            </w:r>
          </w:p>
          <w:p w14:paraId="2FEC125A" w14:textId="77777777" w:rsidR="0073215D" w:rsidRDefault="0073215D" w:rsidP="0073215D">
            <w:pPr>
              <w:rPr>
                <w:sz w:val="18"/>
                <w:szCs w:val="18"/>
              </w:rPr>
            </w:pPr>
            <w:r>
              <w:rPr>
                <w:sz w:val="18"/>
                <w:szCs w:val="18"/>
              </w:rPr>
              <w:t>No acceptable outcome provided.</w:t>
            </w:r>
          </w:p>
        </w:tc>
        <w:tc>
          <w:tcPr>
            <w:tcW w:w="5439" w:type="dxa"/>
          </w:tcPr>
          <w:p w14:paraId="51E2A324" w14:textId="6F56D74C" w:rsidR="0073215D" w:rsidRDefault="0073215D" w:rsidP="0073215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73215D" w:rsidRPr="001251DE" w14:paraId="45C4E63E" w14:textId="7E99869F" w:rsidTr="0073215D">
        <w:tc>
          <w:tcPr>
            <w:tcW w:w="8505" w:type="dxa"/>
            <w:gridSpan w:val="2"/>
            <w:shd w:val="clear" w:color="auto" w:fill="D9D9D9"/>
          </w:tcPr>
          <w:p w14:paraId="30BC603E" w14:textId="77777777" w:rsidR="0073215D" w:rsidRPr="001251DE" w:rsidRDefault="0073215D" w:rsidP="0073215D">
            <w:pPr>
              <w:rPr>
                <w:b/>
                <w:i/>
                <w:sz w:val="18"/>
                <w:szCs w:val="18"/>
              </w:rPr>
            </w:pPr>
            <w:r>
              <w:rPr>
                <w:b/>
                <w:i/>
                <w:sz w:val="18"/>
                <w:szCs w:val="18"/>
              </w:rPr>
              <w:t>Live entertainment and amplified sound</w:t>
            </w:r>
          </w:p>
        </w:tc>
        <w:tc>
          <w:tcPr>
            <w:tcW w:w="5439" w:type="dxa"/>
            <w:shd w:val="clear" w:color="auto" w:fill="D9D9D9"/>
          </w:tcPr>
          <w:p w14:paraId="62CE8D34" w14:textId="77777777" w:rsidR="0073215D" w:rsidRDefault="0073215D" w:rsidP="0073215D">
            <w:pPr>
              <w:rPr>
                <w:b/>
                <w:i/>
                <w:sz w:val="18"/>
                <w:szCs w:val="18"/>
              </w:rPr>
            </w:pPr>
          </w:p>
        </w:tc>
      </w:tr>
      <w:tr w:rsidR="0073215D" w14:paraId="079BFA75" w14:textId="290BDF15" w:rsidTr="0073215D">
        <w:tc>
          <w:tcPr>
            <w:tcW w:w="4167" w:type="dxa"/>
            <w:shd w:val="clear" w:color="auto" w:fill="auto"/>
          </w:tcPr>
          <w:p w14:paraId="2DC1A973" w14:textId="77777777" w:rsidR="0073215D" w:rsidRPr="001251DE" w:rsidRDefault="0073215D" w:rsidP="0073215D">
            <w:pPr>
              <w:rPr>
                <w:b/>
                <w:sz w:val="18"/>
                <w:szCs w:val="18"/>
              </w:rPr>
            </w:pPr>
            <w:r>
              <w:rPr>
                <w:b/>
                <w:sz w:val="18"/>
                <w:szCs w:val="18"/>
              </w:rPr>
              <w:t>PO4</w:t>
            </w:r>
          </w:p>
          <w:p w14:paraId="798E5AD8" w14:textId="77777777" w:rsidR="0073215D" w:rsidRPr="007B3276" w:rsidRDefault="0073215D" w:rsidP="0073215D">
            <w:pPr>
              <w:rPr>
                <w:sz w:val="18"/>
                <w:szCs w:val="18"/>
              </w:rPr>
            </w:pPr>
            <w:r w:rsidRPr="006D0D82">
              <w:rPr>
                <w:bCs/>
                <w:sz w:val="18"/>
                <w:szCs w:val="18"/>
              </w:rPr>
              <w:t xml:space="preserve">Development involving live entertainment or amplified music and voices maintains a satisfactory level of </w:t>
            </w:r>
            <w:r>
              <w:rPr>
                <w:bCs/>
                <w:sz w:val="18"/>
                <w:szCs w:val="18"/>
              </w:rPr>
              <w:t xml:space="preserve">acoustic </w:t>
            </w:r>
            <w:r w:rsidRPr="006D0D82">
              <w:rPr>
                <w:bCs/>
                <w:sz w:val="18"/>
                <w:szCs w:val="18"/>
              </w:rPr>
              <w:t xml:space="preserve">amenity for surrounding </w:t>
            </w:r>
            <w:r>
              <w:rPr>
                <w:bCs/>
                <w:sz w:val="18"/>
                <w:szCs w:val="18"/>
              </w:rPr>
              <w:t xml:space="preserve">sensitive land uses. </w:t>
            </w:r>
          </w:p>
        </w:tc>
        <w:tc>
          <w:tcPr>
            <w:tcW w:w="4338" w:type="dxa"/>
            <w:shd w:val="clear" w:color="auto" w:fill="auto"/>
          </w:tcPr>
          <w:p w14:paraId="654007E7" w14:textId="77777777" w:rsidR="0073215D" w:rsidRPr="001251DE" w:rsidRDefault="0073215D" w:rsidP="0073215D">
            <w:pPr>
              <w:rPr>
                <w:b/>
                <w:sz w:val="18"/>
                <w:szCs w:val="18"/>
              </w:rPr>
            </w:pPr>
            <w:r>
              <w:rPr>
                <w:b/>
                <w:sz w:val="18"/>
                <w:szCs w:val="18"/>
              </w:rPr>
              <w:t>AO4</w:t>
            </w:r>
          </w:p>
          <w:p w14:paraId="647C176F" w14:textId="77777777" w:rsidR="0073215D" w:rsidRDefault="0073215D" w:rsidP="0073215D">
            <w:pPr>
              <w:rPr>
                <w:sz w:val="18"/>
                <w:szCs w:val="18"/>
              </w:rPr>
            </w:pPr>
            <w:r>
              <w:rPr>
                <w:sz w:val="18"/>
                <w:szCs w:val="18"/>
              </w:rPr>
              <w:t xml:space="preserve">No acceptable outcome provided. </w:t>
            </w:r>
          </w:p>
        </w:tc>
        <w:tc>
          <w:tcPr>
            <w:tcW w:w="5439" w:type="dxa"/>
          </w:tcPr>
          <w:p w14:paraId="4779DE47" w14:textId="4A7AC474" w:rsidR="0073215D" w:rsidRDefault="0073215D" w:rsidP="0073215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73215D" w:rsidRPr="001251DE" w14:paraId="1AED515B" w14:textId="295125BB" w:rsidTr="0073215D">
        <w:tc>
          <w:tcPr>
            <w:tcW w:w="8505" w:type="dxa"/>
            <w:gridSpan w:val="2"/>
            <w:shd w:val="clear" w:color="auto" w:fill="D9D9D9"/>
          </w:tcPr>
          <w:p w14:paraId="05E41B05" w14:textId="77777777" w:rsidR="0073215D" w:rsidRPr="001251DE" w:rsidRDefault="0073215D" w:rsidP="0073215D">
            <w:pPr>
              <w:rPr>
                <w:b/>
                <w:i/>
                <w:sz w:val="18"/>
                <w:szCs w:val="18"/>
              </w:rPr>
            </w:pPr>
            <w:r>
              <w:rPr>
                <w:b/>
                <w:i/>
                <w:sz w:val="18"/>
                <w:szCs w:val="18"/>
              </w:rPr>
              <w:t>Odour, dust and particulate nuisance</w:t>
            </w:r>
          </w:p>
        </w:tc>
        <w:tc>
          <w:tcPr>
            <w:tcW w:w="5439" w:type="dxa"/>
            <w:shd w:val="clear" w:color="auto" w:fill="D9D9D9"/>
          </w:tcPr>
          <w:p w14:paraId="29214BE7" w14:textId="77777777" w:rsidR="0073215D" w:rsidRDefault="0073215D" w:rsidP="0073215D">
            <w:pPr>
              <w:rPr>
                <w:b/>
                <w:i/>
                <w:sz w:val="18"/>
                <w:szCs w:val="18"/>
              </w:rPr>
            </w:pPr>
          </w:p>
        </w:tc>
      </w:tr>
      <w:tr w:rsidR="0073215D" w:rsidRPr="008C22E4" w14:paraId="4F39EAC6" w14:textId="7D69B601" w:rsidTr="0073215D">
        <w:tc>
          <w:tcPr>
            <w:tcW w:w="4167" w:type="dxa"/>
            <w:shd w:val="clear" w:color="auto" w:fill="auto"/>
          </w:tcPr>
          <w:p w14:paraId="1D56CEED" w14:textId="77777777" w:rsidR="0073215D" w:rsidRPr="008C22E4" w:rsidRDefault="0073215D" w:rsidP="0073215D">
            <w:pPr>
              <w:rPr>
                <w:b/>
                <w:sz w:val="18"/>
                <w:szCs w:val="18"/>
              </w:rPr>
            </w:pPr>
            <w:r w:rsidRPr="008C22E4">
              <w:rPr>
                <w:b/>
                <w:sz w:val="18"/>
                <w:szCs w:val="18"/>
              </w:rPr>
              <w:t>PO5</w:t>
            </w:r>
          </w:p>
          <w:p w14:paraId="264D1CC9" w14:textId="77777777" w:rsidR="0073215D" w:rsidRPr="008C22E4" w:rsidRDefault="0073215D" w:rsidP="0073215D">
            <w:pPr>
              <w:rPr>
                <w:sz w:val="18"/>
                <w:szCs w:val="18"/>
              </w:rPr>
            </w:pPr>
            <w:r w:rsidRPr="008C22E4">
              <w:rPr>
                <w:sz w:val="18"/>
                <w:szCs w:val="18"/>
              </w:rPr>
              <w:t>Development is located, designed, constructed and operated to ensure that odour, dust and particulate emissions do not cause environmental nuisance to sensitive land uses (whether existing or proposed uses) in the surroundings of the proposed development.</w:t>
            </w:r>
          </w:p>
        </w:tc>
        <w:tc>
          <w:tcPr>
            <w:tcW w:w="4338" w:type="dxa"/>
            <w:shd w:val="clear" w:color="auto" w:fill="auto"/>
          </w:tcPr>
          <w:p w14:paraId="775617D1" w14:textId="77777777" w:rsidR="0073215D" w:rsidRPr="008C22E4" w:rsidRDefault="0073215D" w:rsidP="0073215D">
            <w:pPr>
              <w:rPr>
                <w:b/>
                <w:sz w:val="18"/>
                <w:szCs w:val="18"/>
              </w:rPr>
            </w:pPr>
            <w:r w:rsidRPr="008C22E4">
              <w:rPr>
                <w:b/>
                <w:sz w:val="18"/>
                <w:szCs w:val="18"/>
              </w:rPr>
              <w:t>AO5.1</w:t>
            </w:r>
          </w:p>
          <w:p w14:paraId="3CDCB419" w14:textId="77777777" w:rsidR="0073215D" w:rsidRPr="008C22E4" w:rsidRDefault="0073215D" w:rsidP="0073215D">
            <w:pPr>
              <w:rPr>
                <w:rFonts w:cs="Arial"/>
                <w:sz w:val="18"/>
                <w:szCs w:val="18"/>
              </w:rPr>
            </w:pPr>
            <w:r w:rsidRPr="008C22E4">
              <w:rPr>
                <w:rFonts w:cs="Arial"/>
                <w:sz w:val="18"/>
                <w:szCs w:val="18"/>
              </w:rPr>
              <w:t xml:space="preserve">Dust emissions do not result in levels at sensitive land uses which exceed the Air Quality Objectives contained in the </w:t>
            </w:r>
            <w:r w:rsidRPr="008C22E4">
              <w:rPr>
                <w:rFonts w:cs="Arial"/>
                <w:i/>
                <w:sz w:val="18"/>
                <w:szCs w:val="18"/>
              </w:rPr>
              <w:t>Environmental Protection (Air) Policy 2008</w:t>
            </w:r>
            <w:r w:rsidRPr="008C22E4">
              <w:rPr>
                <w:rFonts w:cs="Arial"/>
                <w:sz w:val="18"/>
                <w:szCs w:val="18"/>
              </w:rPr>
              <w:t xml:space="preserve"> and do not cause environmental nuisance by dust deposition.</w:t>
            </w:r>
          </w:p>
          <w:p w14:paraId="79F5F0A1" w14:textId="77777777" w:rsidR="0073215D" w:rsidRDefault="0073215D" w:rsidP="0073215D">
            <w:pPr>
              <w:rPr>
                <w:rFonts w:cs="Arial"/>
                <w:sz w:val="18"/>
                <w:szCs w:val="18"/>
              </w:rPr>
            </w:pPr>
          </w:p>
          <w:p w14:paraId="6B1D509D" w14:textId="77777777" w:rsidR="0073215D" w:rsidRPr="00D96910" w:rsidRDefault="0073215D" w:rsidP="0073215D">
            <w:pPr>
              <w:rPr>
                <w:rFonts w:cs="Arial"/>
                <w:b/>
                <w:sz w:val="18"/>
                <w:szCs w:val="18"/>
              </w:rPr>
            </w:pPr>
            <w:r w:rsidRPr="00D96910">
              <w:rPr>
                <w:rFonts w:cs="Arial"/>
                <w:b/>
                <w:sz w:val="18"/>
                <w:szCs w:val="18"/>
              </w:rPr>
              <w:t>AO5.2</w:t>
            </w:r>
          </w:p>
          <w:p w14:paraId="5EAA8840" w14:textId="77777777" w:rsidR="0073215D" w:rsidRPr="008C22E4" w:rsidRDefault="0073215D" w:rsidP="0073215D">
            <w:pPr>
              <w:rPr>
                <w:rFonts w:cs="Arial"/>
                <w:sz w:val="18"/>
                <w:szCs w:val="18"/>
              </w:rPr>
            </w:pPr>
            <w:r w:rsidRPr="008C22E4">
              <w:rPr>
                <w:sz w:val="18"/>
                <w:szCs w:val="18"/>
              </w:rPr>
              <w:t>For odour and particulate emissions—no acceptable outcome provided.</w:t>
            </w:r>
          </w:p>
        </w:tc>
        <w:tc>
          <w:tcPr>
            <w:tcW w:w="5439" w:type="dxa"/>
          </w:tcPr>
          <w:p w14:paraId="5B784371" w14:textId="7A2253A0" w:rsidR="0073215D" w:rsidRPr="008C22E4" w:rsidRDefault="0073215D" w:rsidP="0073215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73215D" w14:paraId="4284EB1C" w14:textId="2FC0224A" w:rsidTr="0073215D">
        <w:tc>
          <w:tcPr>
            <w:tcW w:w="4167" w:type="dxa"/>
            <w:shd w:val="clear" w:color="auto" w:fill="auto"/>
          </w:tcPr>
          <w:p w14:paraId="7BF07A81" w14:textId="77777777" w:rsidR="0073215D" w:rsidRDefault="0073215D" w:rsidP="0073215D">
            <w:pPr>
              <w:rPr>
                <w:b/>
                <w:sz w:val="18"/>
                <w:szCs w:val="18"/>
              </w:rPr>
            </w:pPr>
            <w:r>
              <w:rPr>
                <w:b/>
                <w:sz w:val="18"/>
                <w:szCs w:val="18"/>
              </w:rPr>
              <w:t>PO6</w:t>
            </w:r>
          </w:p>
          <w:p w14:paraId="53989921" w14:textId="77777777" w:rsidR="0073215D" w:rsidRPr="007B3276" w:rsidRDefault="0073215D" w:rsidP="0073215D">
            <w:pPr>
              <w:rPr>
                <w:sz w:val="18"/>
                <w:szCs w:val="18"/>
              </w:rPr>
            </w:pPr>
            <w:r w:rsidRPr="007B3276">
              <w:rPr>
                <w:sz w:val="18"/>
                <w:szCs w:val="18"/>
              </w:rPr>
              <w:t xml:space="preserve">Development </w:t>
            </w:r>
            <w:r>
              <w:rPr>
                <w:sz w:val="18"/>
                <w:szCs w:val="18"/>
              </w:rPr>
              <w:t xml:space="preserve">that is a sensitive land use </w:t>
            </w:r>
            <w:r w:rsidRPr="007B3276">
              <w:rPr>
                <w:sz w:val="18"/>
                <w:szCs w:val="18"/>
              </w:rPr>
              <w:t xml:space="preserve">is located, designed, constructed and operated to ensure that </w:t>
            </w:r>
            <w:r>
              <w:rPr>
                <w:sz w:val="18"/>
                <w:szCs w:val="18"/>
              </w:rPr>
              <w:t xml:space="preserve">the proposed use is not subject to </w:t>
            </w:r>
            <w:r w:rsidRPr="007B3276">
              <w:rPr>
                <w:sz w:val="18"/>
                <w:szCs w:val="18"/>
              </w:rPr>
              <w:t>odour</w:t>
            </w:r>
            <w:r>
              <w:rPr>
                <w:sz w:val="18"/>
                <w:szCs w:val="18"/>
              </w:rPr>
              <w:t xml:space="preserve">, dust or particulate </w:t>
            </w:r>
            <w:r w:rsidRPr="007B3276">
              <w:rPr>
                <w:sz w:val="18"/>
                <w:szCs w:val="18"/>
              </w:rPr>
              <w:t xml:space="preserve">emissions </w:t>
            </w:r>
            <w:r>
              <w:rPr>
                <w:sz w:val="18"/>
                <w:szCs w:val="18"/>
              </w:rPr>
              <w:t>from surrounding development that would cause environmental nuisance.</w:t>
            </w:r>
          </w:p>
        </w:tc>
        <w:tc>
          <w:tcPr>
            <w:tcW w:w="4338" w:type="dxa"/>
            <w:shd w:val="clear" w:color="auto" w:fill="auto"/>
          </w:tcPr>
          <w:p w14:paraId="203760FB" w14:textId="77777777" w:rsidR="0073215D" w:rsidRDefault="0073215D" w:rsidP="0073215D">
            <w:pPr>
              <w:rPr>
                <w:b/>
                <w:sz w:val="18"/>
                <w:szCs w:val="18"/>
              </w:rPr>
            </w:pPr>
            <w:r>
              <w:rPr>
                <w:b/>
                <w:sz w:val="18"/>
                <w:szCs w:val="18"/>
              </w:rPr>
              <w:t>AO6</w:t>
            </w:r>
          </w:p>
          <w:p w14:paraId="0790366F" w14:textId="77777777" w:rsidR="0073215D" w:rsidRDefault="0073215D" w:rsidP="0073215D">
            <w:pPr>
              <w:rPr>
                <w:sz w:val="18"/>
                <w:szCs w:val="18"/>
              </w:rPr>
            </w:pPr>
            <w:r>
              <w:rPr>
                <w:sz w:val="18"/>
                <w:szCs w:val="18"/>
              </w:rPr>
              <w:t>No acceptable outcome provided.</w:t>
            </w:r>
          </w:p>
        </w:tc>
        <w:tc>
          <w:tcPr>
            <w:tcW w:w="5439" w:type="dxa"/>
          </w:tcPr>
          <w:p w14:paraId="78F03B5C" w14:textId="1D55E938" w:rsidR="0073215D" w:rsidRDefault="0073215D" w:rsidP="0073215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73215D" w:rsidRPr="001251DE" w14:paraId="27415684" w14:textId="33222764" w:rsidTr="0073215D">
        <w:tc>
          <w:tcPr>
            <w:tcW w:w="8505" w:type="dxa"/>
            <w:gridSpan w:val="2"/>
            <w:shd w:val="clear" w:color="auto" w:fill="D9D9D9"/>
          </w:tcPr>
          <w:p w14:paraId="003C6027" w14:textId="77777777" w:rsidR="0073215D" w:rsidRPr="001251DE" w:rsidRDefault="0073215D" w:rsidP="0073215D">
            <w:pPr>
              <w:rPr>
                <w:b/>
                <w:i/>
                <w:sz w:val="18"/>
                <w:szCs w:val="18"/>
              </w:rPr>
            </w:pPr>
            <w:r>
              <w:rPr>
                <w:b/>
                <w:i/>
                <w:sz w:val="18"/>
                <w:szCs w:val="18"/>
              </w:rPr>
              <w:t>Lighting and glare nuisance</w:t>
            </w:r>
          </w:p>
        </w:tc>
        <w:tc>
          <w:tcPr>
            <w:tcW w:w="5439" w:type="dxa"/>
            <w:shd w:val="clear" w:color="auto" w:fill="D9D9D9"/>
          </w:tcPr>
          <w:p w14:paraId="404E019E" w14:textId="77777777" w:rsidR="0073215D" w:rsidRDefault="0073215D" w:rsidP="0073215D">
            <w:pPr>
              <w:rPr>
                <w:b/>
                <w:i/>
                <w:sz w:val="18"/>
                <w:szCs w:val="18"/>
              </w:rPr>
            </w:pPr>
          </w:p>
        </w:tc>
      </w:tr>
      <w:tr w:rsidR="0073215D" w:rsidRPr="002946B5" w14:paraId="42CE33CB" w14:textId="0BA0DF85" w:rsidTr="0073215D">
        <w:tc>
          <w:tcPr>
            <w:tcW w:w="4167" w:type="dxa"/>
            <w:shd w:val="clear" w:color="auto" w:fill="auto"/>
          </w:tcPr>
          <w:p w14:paraId="10A0CF16" w14:textId="77777777" w:rsidR="0073215D" w:rsidRPr="001251DE" w:rsidRDefault="0073215D" w:rsidP="0073215D">
            <w:pPr>
              <w:rPr>
                <w:b/>
                <w:sz w:val="18"/>
                <w:szCs w:val="18"/>
              </w:rPr>
            </w:pPr>
            <w:r>
              <w:rPr>
                <w:b/>
                <w:sz w:val="18"/>
                <w:szCs w:val="18"/>
              </w:rPr>
              <w:t>PO7</w:t>
            </w:r>
          </w:p>
          <w:p w14:paraId="04354BA6" w14:textId="77777777" w:rsidR="0073215D" w:rsidRPr="007B3276" w:rsidRDefault="0073215D" w:rsidP="0073215D">
            <w:pPr>
              <w:rPr>
                <w:sz w:val="18"/>
                <w:szCs w:val="18"/>
              </w:rPr>
            </w:pPr>
            <w:r>
              <w:rPr>
                <w:sz w:val="18"/>
                <w:szCs w:val="18"/>
              </w:rPr>
              <w:t xml:space="preserve">Development ensures that lighting and glare does not have any significant adverse amenity impacts or create nuisance to surrounding premises. </w:t>
            </w:r>
          </w:p>
          <w:p w14:paraId="0BA3CBD1" w14:textId="77777777" w:rsidR="0073215D" w:rsidRPr="007B3276" w:rsidRDefault="0073215D" w:rsidP="0073215D">
            <w:pPr>
              <w:rPr>
                <w:sz w:val="18"/>
                <w:szCs w:val="18"/>
              </w:rPr>
            </w:pPr>
          </w:p>
        </w:tc>
        <w:tc>
          <w:tcPr>
            <w:tcW w:w="4338" w:type="dxa"/>
            <w:shd w:val="clear" w:color="auto" w:fill="auto"/>
          </w:tcPr>
          <w:p w14:paraId="25CEC05B" w14:textId="77777777" w:rsidR="0073215D" w:rsidRDefault="0073215D" w:rsidP="0073215D">
            <w:pPr>
              <w:rPr>
                <w:b/>
                <w:sz w:val="18"/>
                <w:szCs w:val="18"/>
              </w:rPr>
            </w:pPr>
            <w:r>
              <w:rPr>
                <w:b/>
                <w:sz w:val="18"/>
                <w:szCs w:val="18"/>
              </w:rPr>
              <w:t>AO7.1</w:t>
            </w:r>
          </w:p>
          <w:p w14:paraId="07B63C14" w14:textId="77777777" w:rsidR="0073215D" w:rsidRPr="007B3276" w:rsidRDefault="0073215D" w:rsidP="0073215D">
            <w:pPr>
              <w:rPr>
                <w:sz w:val="18"/>
                <w:szCs w:val="18"/>
              </w:rPr>
            </w:pPr>
            <w:r>
              <w:rPr>
                <w:sz w:val="18"/>
                <w:szCs w:val="18"/>
              </w:rPr>
              <w:t>Lighting devices are</w:t>
            </w:r>
            <w:r w:rsidRPr="007B3276">
              <w:rPr>
                <w:sz w:val="18"/>
                <w:szCs w:val="18"/>
              </w:rPr>
              <w:t xml:space="preserve"> located, designed and installed </w:t>
            </w:r>
            <w:proofErr w:type="gramStart"/>
            <w:r w:rsidRPr="007B3276">
              <w:rPr>
                <w:sz w:val="18"/>
                <w:szCs w:val="18"/>
              </w:rPr>
              <w:t>to:-</w:t>
            </w:r>
            <w:proofErr w:type="gramEnd"/>
          </w:p>
          <w:p w14:paraId="752B76A5" w14:textId="77777777" w:rsidR="0073215D" w:rsidRPr="007B3276" w:rsidRDefault="0073215D" w:rsidP="0073215D">
            <w:pPr>
              <w:numPr>
                <w:ilvl w:val="0"/>
                <w:numId w:val="28"/>
              </w:numPr>
              <w:rPr>
                <w:sz w:val="18"/>
                <w:szCs w:val="18"/>
              </w:rPr>
            </w:pPr>
            <w:r w:rsidRPr="007B3276">
              <w:rPr>
                <w:sz w:val="18"/>
                <w:szCs w:val="18"/>
              </w:rPr>
              <w:t>minimise light spillage on surrounding premises;</w:t>
            </w:r>
          </w:p>
          <w:p w14:paraId="1F739EAA" w14:textId="77777777" w:rsidR="0073215D" w:rsidRPr="007B3276" w:rsidRDefault="0073215D" w:rsidP="0073215D">
            <w:pPr>
              <w:numPr>
                <w:ilvl w:val="0"/>
                <w:numId w:val="28"/>
              </w:numPr>
              <w:rPr>
                <w:sz w:val="18"/>
                <w:szCs w:val="18"/>
              </w:rPr>
            </w:pPr>
            <w:r w:rsidRPr="007B3276">
              <w:rPr>
                <w:sz w:val="18"/>
                <w:szCs w:val="18"/>
              </w:rPr>
              <w:t>preserve an acceptable degree of lighting amenity at surrounding premises;</w:t>
            </w:r>
          </w:p>
          <w:p w14:paraId="319AAA03" w14:textId="77777777" w:rsidR="0073215D" w:rsidRPr="007B3276" w:rsidRDefault="0073215D" w:rsidP="0073215D">
            <w:pPr>
              <w:numPr>
                <w:ilvl w:val="0"/>
                <w:numId w:val="28"/>
              </w:numPr>
              <w:rPr>
                <w:sz w:val="18"/>
                <w:szCs w:val="18"/>
              </w:rPr>
            </w:pPr>
            <w:r w:rsidRPr="007B3276">
              <w:rPr>
                <w:sz w:val="18"/>
                <w:szCs w:val="18"/>
              </w:rPr>
              <w:t>provide covers or shading around lights;</w:t>
            </w:r>
          </w:p>
          <w:p w14:paraId="15790F28" w14:textId="77777777" w:rsidR="0073215D" w:rsidRPr="007B3276" w:rsidRDefault="0073215D" w:rsidP="0073215D">
            <w:pPr>
              <w:numPr>
                <w:ilvl w:val="0"/>
                <w:numId w:val="28"/>
              </w:numPr>
              <w:rPr>
                <w:sz w:val="18"/>
                <w:szCs w:val="18"/>
              </w:rPr>
            </w:pPr>
            <w:r w:rsidRPr="007B3276">
              <w:rPr>
                <w:sz w:val="18"/>
                <w:szCs w:val="18"/>
              </w:rPr>
              <w:t>direct lights downwards;</w:t>
            </w:r>
          </w:p>
          <w:p w14:paraId="604731BE" w14:textId="77777777" w:rsidR="0073215D" w:rsidRDefault="0073215D" w:rsidP="0073215D">
            <w:pPr>
              <w:numPr>
                <w:ilvl w:val="0"/>
                <w:numId w:val="28"/>
              </w:numPr>
              <w:rPr>
                <w:sz w:val="18"/>
                <w:szCs w:val="18"/>
              </w:rPr>
            </w:pPr>
            <w:r w:rsidRPr="007B3276">
              <w:rPr>
                <w:sz w:val="18"/>
                <w:szCs w:val="18"/>
              </w:rPr>
              <w:t>position lights away from possibly affected areas; and</w:t>
            </w:r>
          </w:p>
          <w:p w14:paraId="264C396A" w14:textId="77777777" w:rsidR="0073215D" w:rsidRDefault="0073215D" w:rsidP="0073215D">
            <w:pPr>
              <w:numPr>
                <w:ilvl w:val="0"/>
                <w:numId w:val="28"/>
              </w:numPr>
              <w:rPr>
                <w:sz w:val="18"/>
                <w:szCs w:val="18"/>
              </w:rPr>
            </w:pPr>
            <w:r w:rsidRPr="007B3276">
              <w:rPr>
                <w:sz w:val="18"/>
                <w:szCs w:val="18"/>
              </w:rPr>
              <w:t>enable brightness of ligh</w:t>
            </w:r>
            <w:bookmarkStart w:id="2" w:name="_GoBack"/>
            <w:bookmarkEnd w:id="2"/>
            <w:r w:rsidRPr="007B3276">
              <w:rPr>
                <w:sz w:val="18"/>
                <w:szCs w:val="18"/>
              </w:rPr>
              <w:t>ts to be adjusted to low levels</w:t>
            </w:r>
            <w:r>
              <w:rPr>
                <w:sz w:val="18"/>
                <w:szCs w:val="18"/>
              </w:rPr>
              <w:t>.</w:t>
            </w:r>
          </w:p>
          <w:p w14:paraId="554366DB" w14:textId="77777777" w:rsidR="0073215D" w:rsidRDefault="0073215D" w:rsidP="0073215D">
            <w:pPr>
              <w:rPr>
                <w:sz w:val="18"/>
                <w:szCs w:val="18"/>
              </w:rPr>
            </w:pPr>
          </w:p>
          <w:p w14:paraId="15CDC71D" w14:textId="77777777" w:rsidR="0073215D" w:rsidRPr="00D96910" w:rsidRDefault="0073215D" w:rsidP="0073215D">
            <w:pPr>
              <w:keepNext/>
              <w:rPr>
                <w:b/>
                <w:sz w:val="18"/>
                <w:szCs w:val="18"/>
              </w:rPr>
            </w:pPr>
            <w:r w:rsidRPr="00D96910">
              <w:rPr>
                <w:b/>
                <w:sz w:val="18"/>
                <w:szCs w:val="18"/>
              </w:rPr>
              <w:lastRenderedPageBreak/>
              <w:t>AO7.2</w:t>
            </w:r>
          </w:p>
          <w:p w14:paraId="125C5810" w14:textId="77777777" w:rsidR="0073215D" w:rsidRDefault="0073215D" w:rsidP="0073215D">
            <w:pPr>
              <w:rPr>
                <w:sz w:val="18"/>
                <w:szCs w:val="18"/>
              </w:rPr>
            </w:pPr>
            <w:r>
              <w:rPr>
                <w:sz w:val="18"/>
                <w:szCs w:val="18"/>
              </w:rPr>
              <w:t>Streets, driveways and servicing areas are located and designed to minimise vehicle headlight impacts on any surrounding residential premises.</w:t>
            </w:r>
          </w:p>
          <w:p w14:paraId="7BAB1DF3" w14:textId="77777777" w:rsidR="0073215D" w:rsidRDefault="0073215D" w:rsidP="0073215D">
            <w:pPr>
              <w:rPr>
                <w:sz w:val="18"/>
                <w:szCs w:val="18"/>
              </w:rPr>
            </w:pPr>
          </w:p>
          <w:p w14:paraId="6EA8DFB2" w14:textId="77777777" w:rsidR="0073215D" w:rsidRPr="00D96910" w:rsidRDefault="0073215D" w:rsidP="0073215D">
            <w:pPr>
              <w:rPr>
                <w:b/>
                <w:sz w:val="18"/>
                <w:szCs w:val="18"/>
              </w:rPr>
            </w:pPr>
            <w:r w:rsidRPr="00D96910">
              <w:rPr>
                <w:b/>
                <w:sz w:val="18"/>
                <w:szCs w:val="18"/>
              </w:rPr>
              <w:t>AO7.3</w:t>
            </w:r>
          </w:p>
          <w:p w14:paraId="5F9AA992" w14:textId="77777777" w:rsidR="0073215D" w:rsidRDefault="0073215D" w:rsidP="0073215D">
            <w:pPr>
              <w:rPr>
                <w:rFonts w:cs="Arial"/>
                <w:sz w:val="18"/>
                <w:szCs w:val="18"/>
              </w:rPr>
            </w:pPr>
            <w:r>
              <w:rPr>
                <w:rFonts w:cs="Arial"/>
                <w:sz w:val="18"/>
                <w:szCs w:val="18"/>
              </w:rPr>
              <w:t>Reflective g</w:t>
            </w:r>
            <w:r w:rsidRPr="00B14DB7">
              <w:rPr>
                <w:rFonts w:cs="Arial"/>
                <w:sz w:val="18"/>
                <w:szCs w:val="18"/>
              </w:rPr>
              <w:t xml:space="preserve">lare </w:t>
            </w:r>
            <w:r>
              <w:rPr>
                <w:rFonts w:cs="Arial"/>
                <w:sz w:val="18"/>
                <w:szCs w:val="18"/>
              </w:rPr>
              <w:t xml:space="preserve">that </w:t>
            </w:r>
            <w:r w:rsidRPr="00B14DB7">
              <w:rPr>
                <w:rFonts w:cs="Arial"/>
                <w:sz w:val="18"/>
                <w:szCs w:val="18"/>
              </w:rPr>
              <w:t xml:space="preserve">would cause a nuisance to residents or the general public </w:t>
            </w:r>
            <w:r>
              <w:rPr>
                <w:rFonts w:cs="Arial"/>
                <w:sz w:val="18"/>
                <w:szCs w:val="18"/>
              </w:rPr>
              <w:t>at surrounding premises</w:t>
            </w:r>
            <w:r w:rsidRPr="00B14DB7">
              <w:rPr>
                <w:rFonts w:cs="Arial"/>
                <w:sz w:val="18"/>
                <w:szCs w:val="18"/>
              </w:rPr>
              <w:t xml:space="preserve"> and public spaces </w:t>
            </w:r>
            <w:r>
              <w:rPr>
                <w:rFonts w:cs="Arial"/>
                <w:sz w:val="18"/>
                <w:szCs w:val="18"/>
              </w:rPr>
              <w:t>is</w:t>
            </w:r>
            <w:r w:rsidRPr="00B14DB7">
              <w:rPr>
                <w:rFonts w:cs="Arial"/>
                <w:sz w:val="18"/>
                <w:szCs w:val="18"/>
              </w:rPr>
              <w:t xml:space="preserve"> avoided or minimised through </w:t>
            </w:r>
            <w:r>
              <w:rPr>
                <w:rFonts w:cs="Arial"/>
                <w:sz w:val="18"/>
                <w:szCs w:val="18"/>
              </w:rPr>
              <w:t xml:space="preserve">the use </w:t>
            </w:r>
            <w:proofErr w:type="gramStart"/>
            <w:r>
              <w:rPr>
                <w:rFonts w:cs="Arial"/>
                <w:sz w:val="18"/>
                <w:szCs w:val="18"/>
              </w:rPr>
              <w:t>of:-</w:t>
            </w:r>
            <w:proofErr w:type="gramEnd"/>
          </w:p>
          <w:p w14:paraId="4B683442" w14:textId="77777777" w:rsidR="0073215D" w:rsidRPr="008C22E4" w:rsidRDefault="0073215D" w:rsidP="0073215D">
            <w:pPr>
              <w:numPr>
                <w:ilvl w:val="0"/>
                <w:numId w:val="29"/>
              </w:numPr>
              <w:rPr>
                <w:rFonts w:cs="Arial"/>
                <w:sz w:val="18"/>
                <w:szCs w:val="18"/>
              </w:rPr>
            </w:pPr>
            <w:r>
              <w:rPr>
                <w:sz w:val="18"/>
                <w:szCs w:val="18"/>
              </w:rPr>
              <w:t>external building materials and finishes with low-reflectivity; or</w:t>
            </w:r>
          </w:p>
          <w:p w14:paraId="77A9A93B" w14:textId="77777777" w:rsidR="0073215D" w:rsidRPr="002946B5" w:rsidRDefault="0073215D" w:rsidP="0073215D">
            <w:pPr>
              <w:numPr>
                <w:ilvl w:val="0"/>
                <w:numId w:val="29"/>
              </w:numPr>
              <w:rPr>
                <w:sz w:val="18"/>
                <w:szCs w:val="18"/>
              </w:rPr>
            </w:pPr>
            <w:r w:rsidRPr="008C22E4">
              <w:rPr>
                <w:sz w:val="18"/>
                <w:szCs w:val="18"/>
              </w:rPr>
              <w:t>building</w:t>
            </w:r>
            <w:r w:rsidRPr="008C22E4">
              <w:rPr>
                <w:rFonts w:cs="Arial"/>
                <w:sz w:val="18"/>
                <w:szCs w:val="18"/>
              </w:rPr>
              <w:t xml:space="preserve"> design/architectural elements or landscape treatments to block or reduce excessive reflective glare.</w:t>
            </w:r>
          </w:p>
        </w:tc>
        <w:tc>
          <w:tcPr>
            <w:tcW w:w="5439" w:type="dxa"/>
          </w:tcPr>
          <w:p w14:paraId="35ABB1FB" w14:textId="4AED65AC" w:rsidR="0073215D" w:rsidRDefault="0073215D" w:rsidP="0073215D">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73215D" w:rsidRPr="001251DE" w14:paraId="24B190A1" w14:textId="16D7BAA9" w:rsidTr="0073215D">
        <w:tc>
          <w:tcPr>
            <w:tcW w:w="8505" w:type="dxa"/>
            <w:gridSpan w:val="2"/>
            <w:shd w:val="clear" w:color="auto" w:fill="D9D9D9"/>
          </w:tcPr>
          <w:p w14:paraId="7BA5DA38" w14:textId="77777777" w:rsidR="0073215D" w:rsidRPr="001251DE" w:rsidRDefault="0073215D" w:rsidP="0073215D">
            <w:pPr>
              <w:rPr>
                <w:b/>
                <w:i/>
                <w:sz w:val="18"/>
                <w:szCs w:val="18"/>
              </w:rPr>
            </w:pPr>
            <w:r>
              <w:rPr>
                <w:b/>
                <w:i/>
                <w:sz w:val="18"/>
                <w:szCs w:val="18"/>
              </w:rPr>
              <w:t>Management of impacts to fauna</w:t>
            </w:r>
          </w:p>
        </w:tc>
        <w:tc>
          <w:tcPr>
            <w:tcW w:w="5439" w:type="dxa"/>
            <w:shd w:val="clear" w:color="auto" w:fill="D9D9D9"/>
          </w:tcPr>
          <w:p w14:paraId="6D209C04" w14:textId="77777777" w:rsidR="0073215D" w:rsidRDefault="0073215D" w:rsidP="0073215D">
            <w:pPr>
              <w:rPr>
                <w:b/>
                <w:i/>
                <w:sz w:val="18"/>
                <w:szCs w:val="18"/>
              </w:rPr>
            </w:pPr>
          </w:p>
        </w:tc>
      </w:tr>
      <w:tr w:rsidR="0073215D" w14:paraId="47EC7F01" w14:textId="170E2F41" w:rsidTr="0073215D">
        <w:tc>
          <w:tcPr>
            <w:tcW w:w="4167" w:type="dxa"/>
            <w:shd w:val="clear" w:color="auto" w:fill="auto"/>
          </w:tcPr>
          <w:p w14:paraId="4B0634BF" w14:textId="77777777" w:rsidR="0073215D" w:rsidRPr="001251DE" w:rsidRDefault="0073215D" w:rsidP="0073215D">
            <w:pPr>
              <w:rPr>
                <w:b/>
                <w:sz w:val="18"/>
                <w:szCs w:val="18"/>
              </w:rPr>
            </w:pPr>
            <w:r>
              <w:rPr>
                <w:b/>
                <w:sz w:val="18"/>
                <w:szCs w:val="18"/>
              </w:rPr>
              <w:t>PO8</w:t>
            </w:r>
          </w:p>
          <w:p w14:paraId="48226F6F" w14:textId="77777777" w:rsidR="0073215D" w:rsidRPr="000710FD" w:rsidRDefault="0073215D" w:rsidP="0073215D">
            <w:pPr>
              <w:rPr>
                <w:sz w:val="18"/>
                <w:szCs w:val="18"/>
              </w:rPr>
            </w:pPr>
            <w:r w:rsidRPr="006D0D82">
              <w:rPr>
                <w:bCs/>
                <w:sz w:val="18"/>
                <w:szCs w:val="18"/>
              </w:rPr>
              <w:t>Effective measures are implemented during the construction and operation of development to</w:t>
            </w:r>
            <w:r>
              <w:rPr>
                <w:bCs/>
                <w:sz w:val="18"/>
                <w:szCs w:val="18"/>
              </w:rPr>
              <w:t xml:space="preserve"> </w:t>
            </w:r>
            <w:r w:rsidRPr="000710FD">
              <w:rPr>
                <w:bCs/>
                <w:sz w:val="18"/>
                <w:szCs w:val="18"/>
              </w:rPr>
              <w:t>protect fauna that is sensitive to disturbance from noise, vibration, odour, light, dust and particulates</w:t>
            </w:r>
            <w:r>
              <w:rPr>
                <w:bCs/>
                <w:sz w:val="18"/>
                <w:szCs w:val="18"/>
              </w:rPr>
              <w:t>.</w:t>
            </w:r>
          </w:p>
        </w:tc>
        <w:tc>
          <w:tcPr>
            <w:tcW w:w="4338" w:type="dxa"/>
            <w:shd w:val="clear" w:color="auto" w:fill="auto"/>
          </w:tcPr>
          <w:p w14:paraId="6C19CC50" w14:textId="77777777" w:rsidR="0073215D" w:rsidRDefault="0073215D" w:rsidP="0073215D">
            <w:pPr>
              <w:rPr>
                <w:b/>
                <w:sz w:val="18"/>
                <w:szCs w:val="18"/>
              </w:rPr>
            </w:pPr>
            <w:r>
              <w:rPr>
                <w:b/>
                <w:sz w:val="18"/>
                <w:szCs w:val="18"/>
              </w:rPr>
              <w:t>AO8.1</w:t>
            </w:r>
          </w:p>
          <w:p w14:paraId="34C014D8" w14:textId="77777777" w:rsidR="0073215D" w:rsidRDefault="0073215D" w:rsidP="0073215D">
            <w:pPr>
              <w:rPr>
                <w:sz w:val="18"/>
                <w:szCs w:val="18"/>
              </w:rPr>
            </w:pPr>
            <w:r w:rsidRPr="007B3276">
              <w:rPr>
                <w:rFonts w:cs="Arial"/>
                <w:sz w:val="18"/>
                <w:szCs w:val="18"/>
              </w:rPr>
              <w:t>Any noise</w:t>
            </w:r>
            <w:r>
              <w:rPr>
                <w:rFonts w:cs="Arial"/>
                <w:sz w:val="18"/>
                <w:szCs w:val="18"/>
              </w:rPr>
              <w:t>, odour, light, dust, particulates</w:t>
            </w:r>
            <w:r w:rsidRPr="007B3276">
              <w:rPr>
                <w:rFonts w:cs="Arial"/>
                <w:sz w:val="18"/>
                <w:szCs w:val="18"/>
              </w:rPr>
              <w:t xml:space="preserve"> or vibration generated during the construction and operation of development is managed to ensure it does not have an adverse impact on fauna within an area</w:t>
            </w:r>
            <w:r>
              <w:rPr>
                <w:rFonts w:cs="Arial"/>
                <w:sz w:val="18"/>
                <w:szCs w:val="18"/>
              </w:rPr>
              <w:t xml:space="preserve"> of environmental significance.</w:t>
            </w:r>
          </w:p>
        </w:tc>
        <w:tc>
          <w:tcPr>
            <w:tcW w:w="5439" w:type="dxa"/>
          </w:tcPr>
          <w:p w14:paraId="16379660" w14:textId="4881C685" w:rsidR="0073215D" w:rsidRDefault="0073215D" w:rsidP="0073215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355AB7CA" w14:textId="77777777" w:rsidR="00413D28" w:rsidRPr="00413D28" w:rsidRDefault="00413D28" w:rsidP="00413D28"/>
    <w:p w14:paraId="1E4F3310" w14:textId="5F66B232" w:rsidR="005A33DF" w:rsidRDefault="005A33DF" w:rsidP="00AD79FE"/>
    <w:p w14:paraId="01CF09A6" w14:textId="77777777" w:rsidR="005A33DF" w:rsidRDefault="005A33DF" w:rsidP="00AD79FE"/>
    <w:sectPr w:rsidR="005A33DF" w:rsidSect="00480409">
      <w:headerReference w:type="even" r:id="rId9"/>
      <w:headerReference w:type="default" r:id="rId10"/>
      <w:footerReference w:type="even" r:id="rId11"/>
      <w:footerReference w:type="default" r:id="rId12"/>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EDD8" w14:textId="77777777" w:rsidR="00C709A5" w:rsidRDefault="00C709A5">
      <w:r>
        <w:separator/>
      </w:r>
    </w:p>
  </w:endnote>
  <w:endnote w:type="continuationSeparator" w:id="0">
    <w:p w14:paraId="4826E9BF" w14:textId="77777777" w:rsidR="00C709A5" w:rsidRDefault="00C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B8B0" w14:textId="1F9F1E74"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1C7A00">
      <w:rPr>
        <w:noProof/>
        <w:sz w:val="14"/>
      </w:rPr>
      <w:t>2</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t>Version 5.0 effective 10 February 2020</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FC2A" w14:textId="790B1BC3"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1C7A00">
      <w:rPr>
        <w:noProof/>
        <w:sz w:val="14"/>
      </w:rPr>
      <w:t>1</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27C6D" w14:textId="77777777" w:rsidR="00C709A5" w:rsidRDefault="00C709A5">
      <w:r>
        <w:separator/>
      </w:r>
    </w:p>
  </w:footnote>
  <w:footnote w:type="continuationSeparator" w:id="0">
    <w:p w14:paraId="7D0C6DE2" w14:textId="77777777" w:rsidR="00C709A5" w:rsidRDefault="00C709A5">
      <w:r>
        <w:continuationSeparator/>
      </w:r>
    </w:p>
  </w:footnote>
  <w:footnote w:id="1">
    <w:p w14:paraId="367270D7" w14:textId="77777777" w:rsidR="0073215D" w:rsidRPr="00713D29" w:rsidRDefault="0073215D" w:rsidP="0073215D">
      <w:pPr>
        <w:pStyle w:val="FootnoteText"/>
        <w:ind w:left="284" w:right="5951" w:hanging="284"/>
        <w:rPr>
          <w:sz w:val="14"/>
          <w:szCs w:val="14"/>
        </w:rPr>
      </w:pPr>
      <w:r w:rsidRPr="00713D29">
        <w:rPr>
          <w:rStyle w:val="FootnoteReference"/>
          <w:sz w:val="14"/>
          <w:szCs w:val="14"/>
        </w:rPr>
        <w:footnoteRef/>
      </w:r>
      <w:r w:rsidRPr="00713D29">
        <w:rPr>
          <w:sz w:val="14"/>
          <w:szCs w:val="14"/>
        </w:rPr>
        <w:tab/>
        <w:t xml:space="preserve">Editor’s note—the Council may require an impact assessment report prepared in accordance with the </w:t>
      </w:r>
      <w:r w:rsidRPr="00713D29">
        <w:rPr>
          <w:b/>
          <w:sz w:val="14"/>
          <w:szCs w:val="14"/>
        </w:rPr>
        <w:t xml:space="preserve">Planning scheme policy for information the Council may </w:t>
      </w:r>
      <w:r>
        <w:rPr>
          <w:b/>
          <w:sz w:val="14"/>
          <w:szCs w:val="14"/>
        </w:rPr>
        <w:t xml:space="preserve">request and preparing </w:t>
      </w:r>
      <w:proofErr w:type="spellStart"/>
      <w:r>
        <w:rPr>
          <w:b/>
          <w:sz w:val="14"/>
          <w:szCs w:val="14"/>
        </w:rPr>
        <w:t>well made</w:t>
      </w:r>
      <w:proofErr w:type="spellEnd"/>
      <w:r>
        <w:rPr>
          <w:b/>
          <w:sz w:val="14"/>
          <w:szCs w:val="14"/>
        </w:rPr>
        <w:t xml:space="preserve"> applications and technical reports</w:t>
      </w:r>
      <w:r w:rsidRPr="00713D29">
        <w:rPr>
          <w:sz w:val="14"/>
          <w:szCs w:val="14"/>
        </w:rPr>
        <w:t xml:space="preserve"> to demonstrate compliance with certain performance outcomes of this code. </w:t>
      </w:r>
    </w:p>
  </w:footnote>
  <w:footnote w:id="2">
    <w:p w14:paraId="56D12FB7" w14:textId="77777777" w:rsidR="0073215D" w:rsidRPr="004D0823" w:rsidRDefault="0073215D" w:rsidP="0073215D">
      <w:pPr>
        <w:pStyle w:val="FootnoteText"/>
        <w:ind w:left="284" w:right="5951" w:hanging="284"/>
        <w:rPr>
          <w:sz w:val="14"/>
          <w:szCs w:val="14"/>
        </w:rPr>
      </w:pPr>
      <w:r w:rsidRPr="004D0823">
        <w:rPr>
          <w:rStyle w:val="FootnoteReference"/>
          <w:sz w:val="14"/>
          <w:szCs w:val="14"/>
        </w:rPr>
        <w:footnoteRef/>
      </w:r>
      <w:r w:rsidRPr="004D0823">
        <w:rPr>
          <w:sz w:val="14"/>
          <w:szCs w:val="14"/>
        </w:rPr>
        <w:t xml:space="preserve"> </w:t>
      </w:r>
      <w:r w:rsidRPr="004D0823">
        <w:rPr>
          <w:sz w:val="14"/>
          <w:szCs w:val="14"/>
        </w:rPr>
        <w:tab/>
      </w:r>
      <w:r>
        <w:rPr>
          <w:sz w:val="14"/>
          <w:szCs w:val="14"/>
        </w:rPr>
        <w:t xml:space="preserve">Note—Council will take the order of occupancy of new and existing noise sources into consideration in implementing the Performance outcomes for the Acoustic amenity section of this code. The intent of these </w:t>
      </w:r>
      <w:proofErr w:type="gramStart"/>
      <w:r>
        <w:rPr>
          <w:sz w:val="14"/>
          <w:szCs w:val="14"/>
        </w:rPr>
        <w:t>particular Performance</w:t>
      </w:r>
      <w:proofErr w:type="gramEnd"/>
      <w:r>
        <w:rPr>
          <w:sz w:val="14"/>
          <w:szCs w:val="14"/>
        </w:rPr>
        <w:t xml:space="preserve"> outcomes is not to require existing lawful uses to control noise emissions in response to encroachment by proposed sensitive land uses</w:t>
      </w:r>
      <w:r w:rsidRPr="004D0823">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0460" w14:textId="4EC30739" w:rsidR="00F17CEA" w:rsidRDefault="005A33DF" w:rsidP="00480409">
    <w:pPr>
      <w:pStyle w:val="Header"/>
      <w:tabs>
        <w:tab w:val="clear" w:pos="4153"/>
        <w:tab w:val="clear" w:pos="8306"/>
        <w:tab w:val="right" w:pos="14173"/>
      </w:tabs>
      <w:rPr>
        <w:sz w:val="14"/>
        <w:szCs w:val="14"/>
      </w:rPr>
    </w:pPr>
    <w:proofErr w:type="gramStart"/>
    <w:r>
      <w:rPr>
        <w:sz w:val="14"/>
        <w:szCs w:val="14"/>
      </w:rPr>
      <w:t>9.3</w:t>
    </w:r>
    <w:r w:rsidR="00F17CEA">
      <w:rPr>
        <w:sz w:val="14"/>
        <w:szCs w:val="14"/>
      </w:rPr>
      <w:t xml:space="preserve">  </w:t>
    </w:r>
    <w:r>
      <w:rPr>
        <w:sz w:val="14"/>
        <w:szCs w:val="14"/>
      </w:rPr>
      <w:t>Other</w:t>
    </w:r>
    <w:proofErr w:type="gramEnd"/>
    <w:r>
      <w:rPr>
        <w:sz w:val="14"/>
        <w:szCs w:val="14"/>
      </w:rPr>
      <w:t xml:space="preserve"> development </w:t>
    </w:r>
    <w:r w:rsidR="00F17CEA">
      <w:rPr>
        <w:sz w:val="14"/>
        <w:szCs w:val="14"/>
      </w:rPr>
      <w:t>codes</w:t>
    </w:r>
    <w:r w:rsidR="00480409">
      <w:rPr>
        <w:sz w:val="14"/>
        <w:szCs w:val="14"/>
      </w:rPr>
      <w:tab/>
      <w:t>Editable word version</w:t>
    </w:r>
  </w:p>
  <w:p w14:paraId="33FF00DA" w14:textId="361B270F" w:rsidR="00F17CEA" w:rsidRPr="0076688A" w:rsidRDefault="001C7A00" w:rsidP="0076688A">
    <w:pPr>
      <w:rPr>
        <w:sz w:val="14"/>
        <w:szCs w:val="14"/>
      </w:rPr>
    </w:pPr>
    <w:r>
      <w:rPr>
        <w:b/>
        <w:noProof/>
        <w:sz w:val="14"/>
        <w:szCs w:val="14"/>
      </w:rPr>
      <w:t>9.</w:t>
    </w:r>
    <w:r w:rsidR="005A33DF">
      <w:rPr>
        <w:b/>
        <w:noProof/>
        <w:sz w:val="14"/>
        <w:szCs w:val="14"/>
      </w:rPr>
      <w:t>3</w:t>
    </w:r>
    <w:r>
      <w:rPr>
        <w:b/>
        <w:noProof/>
        <w:sz w:val="14"/>
        <w:szCs w:val="14"/>
      </w:rPr>
      <w:t>.</w:t>
    </w:r>
    <w:r w:rsidR="0073215D">
      <w:rPr>
        <w:b/>
        <w:noProof/>
        <w:sz w:val="14"/>
        <w:szCs w:val="14"/>
      </w:rPr>
      <w:t>3</w:t>
    </w:r>
    <w:r w:rsidR="00E62F07">
      <w:rPr>
        <w:b/>
        <w:noProof/>
        <w:sz w:val="14"/>
        <w:szCs w:val="14"/>
      </w:rPr>
      <w:t xml:space="preserve"> </w:t>
    </w:r>
    <w:r w:rsidR="00E62F07" w:rsidRPr="005B563F">
      <w:rPr>
        <w:b/>
        <w:noProof/>
        <w:sz w:val="14"/>
        <w:szCs w:val="14"/>
      </w:rPr>
      <w:t xml:space="preserve"> </w:t>
    </w:r>
    <w:r w:rsidR="0073215D">
      <w:rPr>
        <w:b/>
        <w:noProof/>
        <w:sz w:val="14"/>
        <w:szCs w:val="14"/>
      </w:rPr>
      <w:t>Nuisance</w:t>
    </w:r>
    <w:r w:rsidR="005A33DF">
      <w:rPr>
        <w:b/>
        <w:noProof/>
        <w:sz w:val="14"/>
        <w:szCs w:val="14"/>
      </w:rPr>
      <w:t xml:space="preserve"> </w:t>
    </w:r>
    <w:r w:rsidR="005B563F" w:rsidRPr="005B563F">
      <w:rPr>
        <w:b/>
        <w:noProof/>
        <w:sz w:val="14"/>
        <w:szCs w:val="14"/>
      </w:rPr>
      <w:t>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33DC" w14:textId="20BAF6AC"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r w:rsidR="00F17CEA">
      <w:rPr>
        <w:sz w:val="14"/>
        <w:szCs w:val="14"/>
      </w:rPr>
      <w:t>9.</w:t>
    </w:r>
    <w:proofErr w:type="gramStart"/>
    <w:r w:rsidR="005A33DF">
      <w:rPr>
        <w:sz w:val="14"/>
        <w:szCs w:val="14"/>
      </w:rPr>
      <w:t>3</w:t>
    </w:r>
    <w:r w:rsidR="00F17CEA">
      <w:rPr>
        <w:sz w:val="14"/>
        <w:szCs w:val="14"/>
      </w:rPr>
      <w:t xml:space="preserve">  </w:t>
    </w:r>
    <w:r w:rsidR="005A33DF">
      <w:rPr>
        <w:sz w:val="14"/>
        <w:szCs w:val="14"/>
      </w:rPr>
      <w:t>Other</w:t>
    </w:r>
    <w:proofErr w:type="gramEnd"/>
    <w:r w:rsidR="005A33DF">
      <w:rPr>
        <w:sz w:val="14"/>
        <w:szCs w:val="14"/>
      </w:rPr>
      <w:t xml:space="preserve"> development</w:t>
    </w:r>
    <w:r w:rsidR="00F17CEA">
      <w:rPr>
        <w:sz w:val="14"/>
        <w:szCs w:val="14"/>
      </w:rPr>
      <w:t xml:space="preserve"> codes</w:t>
    </w:r>
  </w:p>
  <w:p w14:paraId="317B0F38" w14:textId="1BEDB263"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N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597699">
      <w:rPr>
        <w:b/>
        <w:noProof/>
        <w:sz w:val="14"/>
        <w:szCs w:val="14"/>
      </w:rPr>
      <w:t>9.</w:t>
    </w:r>
    <w:r w:rsidR="005A33DF">
      <w:rPr>
        <w:b/>
        <w:noProof/>
        <w:sz w:val="14"/>
        <w:szCs w:val="14"/>
      </w:rPr>
      <w:t>3</w:t>
    </w:r>
    <w:r w:rsidR="00597699">
      <w:rPr>
        <w:b/>
        <w:noProof/>
        <w:sz w:val="14"/>
        <w:szCs w:val="14"/>
      </w:rPr>
      <w:t>.</w:t>
    </w:r>
    <w:r w:rsidR="0073215D">
      <w:rPr>
        <w:b/>
        <w:noProof/>
        <w:sz w:val="14"/>
        <w:szCs w:val="14"/>
      </w:rPr>
      <w:t>3</w:t>
    </w:r>
    <w:r w:rsidR="005B563F">
      <w:rPr>
        <w:b/>
        <w:noProof/>
        <w:sz w:val="14"/>
        <w:szCs w:val="14"/>
      </w:rPr>
      <w:t xml:space="preserve"> </w:t>
    </w:r>
    <w:r w:rsidR="005B563F" w:rsidRPr="005B563F">
      <w:rPr>
        <w:b/>
        <w:noProof/>
        <w:sz w:val="14"/>
        <w:szCs w:val="14"/>
      </w:rPr>
      <w:t xml:space="preserve"> </w:t>
    </w:r>
    <w:r w:rsidR="0073215D">
      <w:rPr>
        <w:b/>
        <w:noProof/>
        <w:sz w:val="14"/>
        <w:szCs w:val="14"/>
      </w:rPr>
      <w:t xml:space="preserve">Nuisance </w:t>
    </w:r>
    <w:r w:rsidR="005B563F" w:rsidRPr="005B563F">
      <w:rPr>
        <w:b/>
        <w:noProof/>
        <w:sz w:val="14"/>
        <w:szCs w:val="14"/>
      </w:rPr>
      <w:t>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 w15:restartNumberingAfterBreak="0">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B6E9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3CE0813"/>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4011C8D"/>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8CB6B1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8" w15:restartNumberingAfterBreak="0">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1B0E02"/>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FE81853"/>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352116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80B4F4A"/>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E404DBB"/>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39C03C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5F16232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0420C7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2B33737"/>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2FD1CD7"/>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2732B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79FB534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A015A7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A6F477F"/>
    <w:multiLevelType w:val="multilevel"/>
    <w:tmpl w:val="ECE49668"/>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1"/>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num w:numId="1">
    <w:abstractNumId w:val="8"/>
  </w:num>
  <w:num w:numId="2">
    <w:abstractNumId w:val="19"/>
  </w:num>
  <w:num w:numId="3">
    <w:abstractNumId w:val="9"/>
  </w:num>
  <w:num w:numId="4">
    <w:abstractNumId w:val="12"/>
  </w:num>
  <w:num w:numId="5">
    <w:abstractNumId w:val="11"/>
  </w:num>
  <w:num w:numId="6">
    <w:abstractNumId w:val="3"/>
  </w:num>
  <w:num w:numId="7">
    <w:abstractNumId w:val="26"/>
  </w:num>
  <w:num w:numId="8">
    <w:abstractNumId w:val="1"/>
  </w:num>
  <w:num w:numId="9">
    <w:abstractNumId w:val="7"/>
  </w:num>
  <w:num w:numId="10">
    <w:abstractNumId w:val="14"/>
  </w:num>
  <w:num w:numId="11">
    <w:abstractNumId w:val="23"/>
  </w:num>
  <w:num w:numId="12">
    <w:abstractNumId w:val="0"/>
  </w:num>
  <w:num w:numId="13">
    <w:abstractNumId w:val="29"/>
  </w:num>
  <w:num w:numId="14">
    <w:abstractNumId w:val="17"/>
  </w:num>
  <w:num w:numId="15">
    <w:abstractNumId w:val="21"/>
  </w:num>
  <w:num w:numId="16">
    <w:abstractNumId w:val="25"/>
  </w:num>
  <w:num w:numId="17">
    <w:abstractNumId w:val="20"/>
  </w:num>
  <w:num w:numId="18">
    <w:abstractNumId w:val="22"/>
  </w:num>
  <w:num w:numId="19">
    <w:abstractNumId w:val="10"/>
  </w:num>
  <w:num w:numId="20">
    <w:abstractNumId w:val="28"/>
  </w:num>
  <w:num w:numId="21">
    <w:abstractNumId w:val="4"/>
  </w:num>
  <w:num w:numId="22">
    <w:abstractNumId w:val="24"/>
  </w:num>
  <w:num w:numId="23">
    <w:abstractNumId w:val="13"/>
  </w:num>
  <w:num w:numId="24">
    <w:abstractNumId w:val="27"/>
  </w:num>
  <w:num w:numId="25">
    <w:abstractNumId w:val="1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6"/>
  </w:num>
  <w:num w:numId="29">
    <w:abstractNumId w:val="6"/>
  </w:num>
  <w:num w:numId="3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282B"/>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1E9"/>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065EE"/>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C7A00"/>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7D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093"/>
    <w:rsid w:val="002545A8"/>
    <w:rsid w:val="00254913"/>
    <w:rsid w:val="00254ECA"/>
    <w:rsid w:val="00255605"/>
    <w:rsid w:val="00256724"/>
    <w:rsid w:val="00260677"/>
    <w:rsid w:val="00260F40"/>
    <w:rsid w:val="00261F80"/>
    <w:rsid w:val="00262234"/>
    <w:rsid w:val="00262574"/>
    <w:rsid w:val="0026321C"/>
    <w:rsid w:val="002632E2"/>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5DA7"/>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057D"/>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3D28"/>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A21"/>
    <w:rsid w:val="005272E6"/>
    <w:rsid w:val="00531247"/>
    <w:rsid w:val="00532E15"/>
    <w:rsid w:val="00533227"/>
    <w:rsid w:val="00533E76"/>
    <w:rsid w:val="005354BA"/>
    <w:rsid w:val="00535CB3"/>
    <w:rsid w:val="00535F65"/>
    <w:rsid w:val="005363C1"/>
    <w:rsid w:val="00536A79"/>
    <w:rsid w:val="0053762A"/>
    <w:rsid w:val="00541061"/>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699"/>
    <w:rsid w:val="00597D9D"/>
    <w:rsid w:val="005A107A"/>
    <w:rsid w:val="005A15F5"/>
    <w:rsid w:val="005A33DF"/>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032E"/>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48B2"/>
    <w:rsid w:val="0072725F"/>
    <w:rsid w:val="007303ED"/>
    <w:rsid w:val="00730DFC"/>
    <w:rsid w:val="007319F1"/>
    <w:rsid w:val="0073215D"/>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4C4"/>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67839"/>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6F6"/>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3C84"/>
    <w:rsid w:val="00AC5017"/>
    <w:rsid w:val="00AC6DC6"/>
    <w:rsid w:val="00AD2172"/>
    <w:rsid w:val="00AD22C5"/>
    <w:rsid w:val="00AD3425"/>
    <w:rsid w:val="00AD4506"/>
    <w:rsid w:val="00AD79FE"/>
    <w:rsid w:val="00AD7F81"/>
    <w:rsid w:val="00AE24C5"/>
    <w:rsid w:val="00AE3079"/>
    <w:rsid w:val="00AE34D0"/>
    <w:rsid w:val="00AE35E2"/>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004"/>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67232"/>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3B6"/>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395"/>
    <w:rsid w:val="00E4690E"/>
    <w:rsid w:val="00E46CAA"/>
    <w:rsid w:val="00E51EB6"/>
    <w:rsid w:val="00E533A1"/>
    <w:rsid w:val="00E55900"/>
    <w:rsid w:val="00E568F7"/>
    <w:rsid w:val="00E57BA3"/>
    <w:rsid w:val="00E6285D"/>
    <w:rsid w:val="00E62CCE"/>
    <w:rsid w:val="00E62F07"/>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4578"/>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40F8"/>
    <w:rsid w:val="00EC4D51"/>
    <w:rsid w:val="00EC4D9A"/>
    <w:rsid w:val="00EC634E"/>
    <w:rsid w:val="00EC7A80"/>
    <w:rsid w:val="00EC7BDD"/>
    <w:rsid w:val="00ED01A4"/>
    <w:rsid w:val="00ED67A4"/>
    <w:rsid w:val="00ED6F0F"/>
    <w:rsid w:val="00ED7E1D"/>
    <w:rsid w:val="00EE00B4"/>
    <w:rsid w:val="00EE044B"/>
    <w:rsid w:val="00EE1353"/>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3"/>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3"/>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3"/>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3"/>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3"/>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3"/>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A4906183</value>
    </field>
    <field name="Objective-Title">
      <value order="0">BRPS Part 9 Development codes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2020-01-21T04:05:46Z</value>
    </field>
    <field name="Objective-ModificationStamp">
      <value order="0">2020-01-21T04:05:46Z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vA5696052</value>
    </field>
    <field name="Objective-Version">
      <value order="0">3.0</value>
    </field>
    <field name="Objective-VersionNumber">
      <value order="0">8</value>
    </field>
    <field name="Objective-VersionComment">
      <value order="0">Minor formatng</value>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92377514-776F-49BB-9CAB-A66F94F8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6419</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Hugh Byrnes</cp:lastModifiedBy>
  <cp:revision>2</cp:revision>
  <cp:lastPrinted>2020-01-21T03:32:00Z</cp:lastPrinted>
  <dcterms:created xsi:type="dcterms:W3CDTF">2020-02-07T05:59:00Z</dcterms:created>
  <dcterms:modified xsi:type="dcterms:W3CDTF">2020-02-07T05:59:00Z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A4906183</vt:lpwstr>
  </property>
  <property fmtid="{D5CDD505-2E9C-101B-9397-08002B2CF9AE}" pid="4" name="Objective-Title">
    <vt:lpwstr>BRPS Part 9 Development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2020-01-21T04:05:46Z</vt:filetime>
  </property>
  <property fmtid="{D5CDD505-2E9C-101B-9397-08002B2CF9AE}" pid="10" name="Objective-ModificationStamp">
    <vt:filetime>2020-01-21T04:05:46Z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Minor formatng</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vA5696052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